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BDD6C" w14:textId="08CB1E25" w:rsidR="00625BBE" w:rsidRDefault="00625BBE" w:rsidP="00625BBE">
      <w:pPr>
        <w:pStyle w:val="Titolo1"/>
        <w:spacing w:before="73"/>
        <w:ind w:left="7736" w:right="169" w:hanging="80"/>
        <w:jc w:val="right"/>
      </w:pPr>
      <w:r>
        <w:t xml:space="preserve">Al Comune di </w:t>
      </w:r>
      <w:r>
        <w:t xml:space="preserve">Albagiara </w:t>
      </w:r>
      <w:r>
        <w:t>Ufficio</w:t>
      </w:r>
      <w:r>
        <w:rPr>
          <w:spacing w:val="-4"/>
        </w:rPr>
        <w:t xml:space="preserve"> </w:t>
      </w:r>
      <w:r>
        <w:t>Servizi</w:t>
      </w:r>
      <w:r>
        <w:rPr>
          <w:spacing w:val="-4"/>
        </w:rPr>
        <w:t xml:space="preserve"> </w:t>
      </w:r>
      <w:r>
        <w:t>Sociali</w:t>
      </w:r>
    </w:p>
    <w:p w14:paraId="40BA6242" w14:textId="77777777" w:rsidR="00625BBE" w:rsidRDefault="00625BBE" w:rsidP="00625BBE">
      <w:pPr>
        <w:tabs>
          <w:tab w:val="left" w:pos="8936"/>
        </w:tabs>
        <w:spacing w:before="101" w:line="758" w:lineRule="exact"/>
        <w:ind w:left="112" w:right="552"/>
        <w:rPr>
          <w:rFonts w:ascii="Times New Roman" w:hAnsi="Times New Roman"/>
        </w:rPr>
      </w:pPr>
      <w:r>
        <w:rPr>
          <w:rFonts w:ascii="Times New Roman" w:hAnsi="Times New Roman"/>
          <w:b/>
        </w:rPr>
        <w:t>OGGETTO</w:t>
      </w:r>
      <w:r>
        <w:rPr>
          <w:rFonts w:ascii="Times New Roman" w:hAnsi="Times New Roman"/>
        </w:rPr>
        <w:t>: Richiesta provvidenze economiche indennità regionale fibromialgia (IRF) per l’anno 2023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  <w:spacing w:val="-52"/>
        </w:rPr>
        <w:t xml:space="preserve"> </w:t>
      </w:r>
      <w:r>
        <w:rPr>
          <w:rFonts w:ascii="Times New Roman" w:hAnsi="Times New Roman"/>
        </w:rPr>
        <w:t>Il/La</w:t>
      </w:r>
      <w:r>
        <w:rPr>
          <w:rFonts w:ascii="Times New Roman" w:hAnsi="Times New Roman"/>
          <w:spacing w:val="49"/>
        </w:rPr>
        <w:t xml:space="preserve"> </w:t>
      </w:r>
      <w:r>
        <w:rPr>
          <w:rFonts w:ascii="Times New Roman" w:hAnsi="Times New Roman"/>
        </w:rPr>
        <w:t>sottoscritto/a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495858B7" w14:textId="77777777" w:rsidR="00625BBE" w:rsidRDefault="00625BBE" w:rsidP="00625BBE">
      <w:pPr>
        <w:tabs>
          <w:tab w:val="left" w:pos="5028"/>
          <w:tab w:val="left" w:pos="6180"/>
          <w:tab w:val="left" w:pos="8960"/>
        </w:tabs>
        <w:spacing w:before="150"/>
        <w:ind w:left="112"/>
        <w:rPr>
          <w:rFonts w:ascii="Times New Roman"/>
        </w:rPr>
      </w:pPr>
      <w:r>
        <w:rPr>
          <w:rFonts w:ascii="Times New Roman"/>
        </w:rPr>
        <w:t>Nato/a a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Prov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(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)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il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D503D0B" w14:textId="77777777" w:rsidR="00625BBE" w:rsidRDefault="00625BBE" w:rsidP="00625BBE">
      <w:pPr>
        <w:pStyle w:val="Corpotesto"/>
        <w:spacing w:before="1"/>
        <w:rPr>
          <w:rFonts w:ascii="Times New Roman"/>
          <w:sz w:val="14"/>
        </w:rPr>
      </w:pPr>
    </w:p>
    <w:p w14:paraId="6A42C3A8" w14:textId="77777777" w:rsidR="00625BBE" w:rsidRDefault="00625BBE" w:rsidP="00625BBE">
      <w:pPr>
        <w:tabs>
          <w:tab w:val="left" w:pos="7525"/>
          <w:tab w:val="left" w:pos="8960"/>
        </w:tabs>
        <w:spacing w:before="91"/>
        <w:ind w:left="112"/>
        <w:rPr>
          <w:rFonts w:ascii="Times New Roman"/>
        </w:rPr>
      </w:pPr>
      <w:r>
        <w:rPr>
          <w:rFonts w:ascii="Times New Roman"/>
        </w:rPr>
        <w:t>residente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in Baressa in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Via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n.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E58FD1E" w14:textId="77777777" w:rsidR="00625BBE" w:rsidRDefault="00625BBE" w:rsidP="00625BBE">
      <w:pPr>
        <w:pStyle w:val="Corpotesto"/>
        <w:spacing w:before="1"/>
        <w:rPr>
          <w:rFonts w:ascii="Times New Roman"/>
          <w:sz w:val="14"/>
        </w:rPr>
      </w:pPr>
    </w:p>
    <w:p w14:paraId="56F32FC1" w14:textId="77777777" w:rsidR="00625BBE" w:rsidRDefault="00625BBE" w:rsidP="00625BBE">
      <w:pPr>
        <w:tabs>
          <w:tab w:val="left" w:pos="4367"/>
          <w:tab w:val="left" w:pos="8945"/>
        </w:tabs>
        <w:spacing w:before="92"/>
        <w:ind w:left="112"/>
        <w:rPr>
          <w:rFonts w:ascii="Times New Roman"/>
        </w:rPr>
      </w:pPr>
      <w:r>
        <w:rPr>
          <w:rFonts w:ascii="Times New Roman"/>
        </w:rPr>
        <w:t>Telefono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e-mail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A7BE05F" w14:textId="77777777" w:rsidR="00625BBE" w:rsidRDefault="00625BBE" w:rsidP="00625BBE">
      <w:pPr>
        <w:pStyle w:val="Corpotesto"/>
        <w:rPr>
          <w:rFonts w:ascii="Times New Roman"/>
          <w:sz w:val="20"/>
        </w:rPr>
      </w:pPr>
    </w:p>
    <w:p w14:paraId="0D5B6D83" w14:textId="77777777" w:rsidR="00625BBE" w:rsidRDefault="00625BBE" w:rsidP="00625BBE">
      <w:pPr>
        <w:pStyle w:val="Corpotesto"/>
        <w:spacing w:before="5"/>
        <w:rPr>
          <w:rFonts w:ascii="Times New Roman"/>
        </w:rPr>
      </w:pPr>
    </w:p>
    <w:p w14:paraId="0784FBA2" w14:textId="77777777" w:rsidR="00625BBE" w:rsidRDefault="00625BBE" w:rsidP="00625BBE">
      <w:pPr>
        <w:pStyle w:val="Titolo1"/>
        <w:spacing w:before="91"/>
      </w:pPr>
      <w:r>
        <w:t>CHIEDE</w:t>
      </w:r>
    </w:p>
    <w:p w14:paraId="4C6DE36E" w14:textId="77777777" w:rsidR="00625BBE" w:rsidRDefault="00625BBE" w:rsidP="00625BBE">
      <w:pPr>
        <w:pStyle w:val="Corpotesto"/>
        <w:rPr>
          <w:rFonts w:ascii="Times New Roman"/>
          <w:b/>
          <w:sz w:val="20"/>
        </w:rPr>
      </w:pPr>
    </w:p>
    <w:p w14:paraId="2EBADEA2" w14:textId="77777777" w:rsidR="00625BBE" w:rsidRDefault="00625BBE" w:rsidP="00625BBE">
      <w:pPr>
        <w:ind w:left="112"/>
        <w:rPr>
          <w:rFonts w:ascii="Times New Roman"/>
          <w:b/>
        </w:rPr>
      </w:pPr>
      <w:r>
        <w:rPr>
          <w:rFonts w:ascii="Times New Roman"/>
          <w:b/>
        </w:rPr>
        <w:t>Di</w:t>
      </w:r>
      <w:r>
        <w:rPr>
          <w:rFonts w:ascii="Times New Roman"/>
          <w:b/>
          <w:spacing w:val="9"/>
        </w:rPr>
        <w:t xml:space="preserve"> </w:t>
      </w:r>
      <w:r>
        <w:rPr>
          <w:rFonts w:ascii="Times New Roman"/>
          <w:b/>
        </w:rPr>
        <w:t>poter</w:t>
      </w:r>
      <w:r>
        <w:rPr>
          <w:rFonts w:ascii="Times New Roman"/>
          <w:b/>
          <w:spacing w:val="10"/>
        </w:rPr>
        <w:t xml:space="preserve"> </w:t>
      </w:r>
      <w:r>
        <w:rPr>
          <w:rFonts w:ascii="Times New Roman"/>
          <w:b/>
        </w:rPr>
        <w:t>beneficiare</w:t>
      </w:r>
      <w:r>
        <w:rPr>
          <w:rFonts w:ascii="Times New Roman"/>
          <w:b/>
          <w:spacing w:val="9"/>
        </w:rPr>
        <w:t xml:space="preserve"> </w:t>
      </w:r>
      <w:r>
        <w:rPr>
          <w:rFonts w:ascii="Times New Roman"/>
          <w:b/>
        </w:rPr>
        <w:t>delle</w:t>
      </w:r>
      <w:r>
        <w:rPr>
          <w:rFonts w:ascii="Times New Roman"/>
          <w:b/>
          <w:spacing w:val="7"/>
        </w:rPr>
        <w:t xml:space="preserve"> </w:t>
      </w:r>
      <w:r>
        <w:rPr>
          <w:rFonts w:ascii="Times New Roman"/>
          <w:b/>
        </w:rPr>
        <w:t>provvidenze</w:t>
      </w:r>
      <w:r>
        <w:rPr>
          <w:rFonts w:ascii="Times New Roman"/>
          <w:b/>
          <w:spacing w:val="13"/>
        </w:rPr>
        <w:t xml:space="preserve"> </w:t>
      </w:r>
      <w:r>
        <w:rPr>
          <w:rFonts w:ascii="Times New Roman"/>
          <w:b/>
        </w:rPr>
        <w:t>economiche</w:t>
      </w:r>
      <w:r>
        <w:rPr>
          <w:rFonts w:ascii="Times New Roman"/>
          <w:b/>
          <w:spacing w:val="7"/>
        </w:rPr>
        <w:t xml:space="preserve"> </w:t>
      </w:r>
      <w:r>
        <w:rPr>
          <w:rFonts w:ascii="Times New Roman"/>
          <w:b/>
          <w:color w:val="000009"/>
        </w:rPr>
        <w:t>ai</w:t>
      </w:r>
      <w:r>
        <w:rPr>
          <w:rFonts w:ascii="Times New Roman"/>
          <w:b/>
          <w:color w:val="000009"/>
          <w:spacing w:val="10"/>
        </w:rPr>
        <w:t xml:space="preserve"> </w:t>
      </w:r>
      <w:r>
        <w:rPr>
          <w:rFonts w:ascii="Times New Roman"/>
          <w:b/>
          <w:color w:val="000009"/>
        </w:rPr>
        <w:t>sensi</w:t>
      </w:r>
      <w:r>
        <w:rPr>
          <w:rFonts w:ascii="Times New Roman"/>
          <w:b/>
          <w:color w:val="000009"/>
          <w:spacing w:val="10"/>
        </w:rPr>
        <w:t xml:space="preserve"> </w:t>
      </w:r>
      <w:r>
        <w:rPr>
          <w:rFonts w:ascii="Times New Roman"/>
          <w:b/>
          <w:color w:val="000009"/>
        </w:rPr>
        <w:t>dell'art.</w:t>
      </w:r>
      <w:r>
        <w:rPr>
          <w:rFonts w:ascii="Times New Roman"/>
          <w:b/>
          <w:color w:val="000009"/>
          <w:spacing w:val="9"/>
        </w:rPr>
        <w:t xml:space="preserve"> </w:t>
      </w:r>
      <w:r>
        <w:rPr>
          <w:rFonts w:ascii="Times New Roman"/>
          <w:b/>
          <w:color w:val="000009"/>
        </w:rPr>
        <w:t>7-bis</w:t>
      </w:r>
      <w:r>
        <w:rPr>
          <w:rFonts w:ascii="Times New Roman"/>
          <w:b/>
          <w:color w:val="000009"/>
          <w:spacing w:val="10"/>
        </w:rPr>
        <w:t xml:space="preserve"> </w:t>
      </w:r>
      <w:r>
        <w:rPr>
          <w:rFonts w:ascii="Times New Roman"/>
          <w:b/>
          <w:color w:val="000009"/>
        </w:rPr>
        <w:t>della</w:t>
      </w:r>
      <w:r>
        <w:rPr>
          <w:rFonts w:ascii="Times New Roman"/>
          <w:b/>
          <w:color w:val="000009"/>
          <w:spacing w:val="8"/>
        </w:rPr>
        <w:t xml:space="preserve"> </w:t>
      </w:r>
      <w:r>
        <w:rPr>
          <w:rFonts w:ascii="Times New Roman"/>
          <w:b/>
          <w:color w:val="000009"/>
        </w:rPr>
        <w:t>legge</w:t>
      </w:r>
      <w:r>
        <w:rPr>
          <w:rFonts w:ascii="Times New Roman"/>
          <w:b/>
          <w:color w:val="000009"/>
          <w:spacing w:val="10"/>
        </w:rPr>
        <w:t xml:space="preserve"> </w:t>
      </w:r>
      <w:r>
        <w:rPr>
          <w:rFonts w:ascii="Times New Roman"/>
          <w:b/>
          <w:color w:val="000009"/>
        </w:rPr>
        <w:t>regionale</w:t>
      </w:r>
      <w:r>
        <w:rPr>
          <w:rFonts w:ascii="Times New Roman"/>
          <w:b/>
          <w:color w:val="000009"/>
          <w:spacing w:val="10"/>
        </w:rPr>
        <w:t xml:space="preserve"> </w:t>
      </w:r>
      <w:r>
        <w:rPr>
          <w:rFonts w:ascii="Times New Roman"/>
          <w:b/>
          <w:color w:val="000009"/>
        </w:rPr>
        <w:t>n.</w:t>
      </w:r>
      <w:r>
        <w:rPr>
          <w:rFonts w:ascii="Times New Roman"/>
          <w:b/>
          <w:color w:val="000009"/>
          <w:spacing w:val="8"/>
        </w:rPr>
        <w:t xml:space="preserve"> </w:t>
      </w:r>
      <w:r>
        <w:rPr>
          <w:rFonts w:ascii="Times New Roman"/>
          <w:b/>
          <w:color w:val="000009"/>
        </w:rPr>
        <w:t>5</w:t>
      </w:r>
      <w:r>
        <w:rPr>
          <w:rFonts w:ascii="Times New Roman"/>
          <w:b/>
          <w:color w:val="000009"/>
          <w:spacing w:val="9"/>
        </w:rPr>
        <w:t xml:space="preserve"> </w:t>
      </w:r>
      <w:r>
        <w:rPr>
          <w:rFonts w:ascii="Times New Roman"/>
          <w:b/>
          <w:color w:val="000009"/>
        </w:rPr>
        <w:t>del</w:t>
      </w:r>
      <w:r>
        <w:rPr>
          <w:rFonts w:ascii="Times New Roman"/>
          <w:b/>
          <w:color w:val="000009"/>
          <w:spacing w:val="-52"/>
        </w:rPr>
        <w:t xml:space="preserve"> </w:t>
      </w:r>
      <w:r>
        <w:rPr>
          <w:rFonts w:ascii="Times New Roman"/>
          <w:b/>
          <w:color w:val="000009"/>
        </w:rPr>
        <w:t>2019</w:t>
      </w:r>
      <w:r>
        <w:rPr>
          <w:rFonts w:ascii="Times New Roman"/>
          <w:b/>
          <w:color w:val="000009"/>
          <w:spacing w:val="-1"/>
        </w:rPr>
        <w:t xml:space="preserve"> </w:t>
      </w:r>
      <w:r>
        <w:rPr>
          <w:rFonts w:ascii="Times New Roman"/>
          <w:b/>
          <w:color w:val="000009"/>
        </w:rPr>
        <w:t>e dell'art. 12</w:t>
      </w:r>
      <w:r>
        <w:rPr>
          <w:rFonts w:ascii="Times New Roman"/>
          <w:b/>
          <w:color w:val="000009"/>
          <w:spacing w:val="-3"/>
        </w:rPr>
        <w:t xml:space="preserve"> </w:t>
      </w:r>
      <w:r>
        <w:rPr>
          <w:rFonts w:ascii="Times New Roman"/>
          <w:b/>
          <w:color w:val="000009"/>
        </w:rPr>
        <w:t>della</w:t>
      </w:r>
      <w:r>
        <w:rPr>
          <w:rFonts w:ascii="Times New Roman"/>
          <w:b/>
          <w:color w:val="000009"/>
          <w:spacing w:val="-3"/>
        </w:rPr>
        <w:t xml:space="preserve"> </w:t>
      </w:r>
      <w:r>
        <w:rPr>
          <w:rFonts w:ascii="Times New Roman"/>
          <w:b/>
          <w:color w:val="000009"/>
        </w:rPr>
        <w:t>legge regionale n.</w:t>
      </w:r>
      <w:r>
        <w:rPr>
          <w:rFonts w:ascii="Times New Roman"/>
          <w:b/>
          <w:color w:val="000009"/>
          <w:spacing w:val="-3"/>
        </w:rPr>
        <w:t xml:space="preserve"> </w:t>
      </w:r>
      <w:r>
        <w:rPr>
          <w:rFonts w:ascii="Times New Roman"/>
          <w:b/>
          <w:color w:val="000009"/>
        </w:rPr>
        <w:t>22 del</w:t>
      </w:r>
      <w:r>
        <w:rPr>
          <w:rFonts w:ascii="Times New Roman"/>
          <w:b/>
          <w:color w:val="000009"/>
          <w:spacing w:val="1"/>
        </w:rPr>
        <w:t xml:space="preserve"> </w:t>
      </w:r>
      <w:r>
        <w:rPr>
          <w:rFonts w:ascii="Times New Roman"/>
          <w:b/>
          <w:color w:val="000009"/>
        </w:rPr>
        <w:t>2022</w:t>
      </w:r>
      <w:r>
        <w:rPr>
          <w:rFonts w:ascii="Times New Roman"/>
          <w:b/>
        </w:rPr>
        <w:t>.</w:t>
      </w:r>
    </w:p>
    <w:p w14:paraId="51FBC75D" w14:textId="77777777" w:rsidR="00625BBE" w:rsidRDefault="00625BBE" w:rsidP="00625BBE">
      <w:pPr>
        <w:pStyle w:val="Corpotesto"/>
        <w:spacing w:before="7"/>
        <w:rPr>
          <w:rFonts w:ascii="Times New Roman"/>
          <w:b/>
          <w:sz w:val="13"/>
        </w:rPr>
      </w:pPr>
    </w:p>
    <w:p w14:paraId="431C24CF" w14:textId="4C988233" w:rsidR="00625BBE" w:rsidRDefault="00625BBE" w:rsidP="00625BBE">
      <w:pPr>
        <w:ind w:left="672"/>
        <w:rPr>
          <w:rFonts w:ascii="Times New Roman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6100970F" wp14:editId="4240D783">
            <wp:simplePos x="0" y="0"/>
            <wp:positionH relativeFrom="page">
              <wp:posOffset>739140</wp:posOffset>
            </wp:positionH>
            <wp:positionV relativeFrom="paragraph">
              <wp:posOffset>101600</wp:posOffset>
            </wp:positionV>
            <wp:extent cx="68580" cy="85090"/>
            <wp:effectExtent l="0" t="0" r="762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</w:rPr>
        <w:t>Per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se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medesimo</w:t>
      </w:r>
    </w:p>
    <w:p w14:paraId="29BCF3DD" w14:textId="3954F2D5" w:rsidR="00625BBE" w:rsidRDefault="00625BBE" w:rsidP="00625BBE">
      <w:pPr>
        <w:tabs>
          <w:tab w:val="left" w:pos="541"/>
          <w:tab w:val="left" w:pos="1508"/>
          <w:tab w:val="left" w:pos="2040"/>
          <w:tab w:val="left" w:pos="3914"/>
          <w:tab w:val="left" w:pos="4545"/>
          <w:tab w:val="left" w:pos="8520"/>
        </w:tabs>
        <w:spacing w:line="252" w:lineRule="exact"/>
        <w:ind w:right="169"/>
        <w:jc w:val="right"/>
        <w:rPr>
          <w:rFonts w:ascii="Times New Roman" w:hAnsi="Times New Roman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6EAFFD0D" wp14:editId="39742FA7">
            <wp:simplePos x="0" y="0"/>
            <wp:positionH relativeFrom="page">
              <wp:posOffset>739140</wp:posOffset>
            </wp:positionH>
            <wp:positionV relativeFrom="paragraph">
              <wp:posOffset>45085</wp:posOffset>
            </wp:positionV>
            <wp:extent cx="68580" cy="85090"/>
            <wp:effectExtent l="0" t="0" r="762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</w:rPr>
        <w:t>In</w:t>
      </w:r>
      <w:r>
        <w:rPr>
          <w:rFonts w:ascii="Times New Roman" w:hAnsi="Times New Roman"/>
        </w:rPr>
        <w:tab/>
        <w:t>qualità</w:t>
      </w:r>
      <w:r>
        <w:rPr>
          <w:rFonts w:ascii="Times New Roman" w:hAnsi="Times New Roman"/>
        </w:rPr>
        <w:tab/>
        <w:t>di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</w:rPr>
        <w:tab/>
        <w:t>Signor/Signora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nat</w:t>
      </w:r>
      <w:r>
        <w:rPr>
          <w:rFonts w:ascii="Times New Roman" w:hAnsi="Times New Roman"/>
          <w:u w:val="single"/>
        </w:rPr>
        <w:t xml:space="preserve">  </w:t>
      </w:r>
      <w:r>
        <w:rPr>
          <w:rFonts w:ascii="Times New Roman" w:hAnsi="Times New Roman"/>
          <w:spacing w:val="52"/>
          <w:u w:val="single"/>
        </w:rPr>
        <w:t xml:space="preserve"> </w:t>
      </w:r>
      <w:r>
        <w:rPr>
          <w:rFonts w:ascii="Times New Roman" w:hAnsi="Times New Roman"/>
        </w:rPr>
        <w:t>a</w:t>
      </w:r>
    </w:p>
    <w:p w14:paraId="50E436E2" w14:textId="77777777" w:rsidR="00625BBE" w:rsidRDefault="00625BBE" w:rsidP="00625BBE">
      <w:pPr>
        <w:tabs>
          <w:tab w:val="left" w:pos="2860"/>
          <w:tab w:val="left" w:pos="3923"/>
          <w:tab w:val="left" w:pos="6795"/>
          <w:tab w:val="left" w:pos="9465"/>
        </w:tabs>
        <w:spacing w:line="252" w:lineRule="exact"/>
        <w:ind w:right="173"/>
        <w:jc w:val="right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(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)</w:t>
      </w:r>
      <w:r>
        <w:rPr>
          <w:rFonts w:ascii="Times New Roman"/>
          <w:spacing w:val="40"/>
        </w:rPr>
        <w:t xml:space="preserve"> </w:t>
      </w:r>
      <w:r>
        <w:rPr>
          <w:rFonts w:ascii="Times New Roman"/>
        </w:rPr>
        <w:t>il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residente</w:t>
      </w:r>
      <w:r>
        <w:rPr>
          <w:rFonts w:ascii="Times New Roman"/>
          <w:spacing w:val="41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in</w:t>
      </w:r>
    </w:p>
    <w:p w14:paraId="5E1A4E85" w14:textId="77777777" w:rsidR="00625BBE" w:rsidRDefault="00625BBE" w:rsidP="00625BBE">
      <w:pPr>
        <w:widowControl/>
        <w:autoSpaceDE/>
        <w:autoSpaceDN/>
        <w:rPr>
          <w:rFonts w:ascii="Times New Roman"/>
        </w:rPr>
        <w:sectPr w:rsidR="00625BBE">
          <w:pgSz w:w="11910" w:h="16840"/>
          <w:pgMar w:top="1040" w:right="960" w:bottom="280" w:left="1020" w:header="720" w:footer="720" w:gutter="0"/>
          <w:cols w:space="720"/>
        </w:sectPr>
      </w:pPr>
    </w:p>
    <w:p w14:paraId="32433D07" w14:textId="77777777" w:rsidR="00625BBE" w:rsidRDefault="00625BBE" w:rsidP="00625BBE">
      <w:pPr>
        <w:tabs>
          <w:tab w:val="left" w:pos="3892"/>
        </w:tabs>
        <w:spacing w:before="1"/>
        <w:ind w:left="112"/>
        <w:rPr>
          <w:rFonts w:ascii="Times New Roman"/>
        </w:rPr>
      </w:pPr>
      <w:r>
        <w:rPr>
          <w:rFonts w:ascii="Times New Roman"/>
        </w:rPr>
        <w:t>Via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88900EB" w14:textId="77777777" w:rsidR="00625BBE" w:rsidRDefault="00625BBE" w:rsidP="00625BBE">
      <w:pPr>
        <w:tabs>
          <w:tab w:val="left" w:pos="1022"/>
        </w:tabs>
        <w:spacing w:before="1"/>
        <w:ind w:left="112"/>
        <w:rPr>
          <w:rFonts w:ascii="Times New Roman" w:hAnsi="Times New Roman"/>
        </w:rPr>
      </w:pPr>
      <w:r>
        <w:br w:type="column"/>
      </w:r>
      <w:r>
        <w:rPr>
          <w:rFonts w:ascii="Times New Roman" w:hAnsi="Times New Roman"/>
        </w:rPr>
        <w:t>n°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AF52D3C" w14:textId="77777777" w:rsidR="00625BBE" w:rsidRDefault="00625BBE" w:rsidP="00625BBE">
      <w:pPr>
        <w:tabs>
          <w:tab w:val="left" w:pos="758"/>
          <w:tab w:val="left" w:pos="3839"/>
        </w:tabs>
        <w:spacing w:before="1"/>
        <w:ind w:left="112"/>
        <w:rPr>
          <w:rFonts w:ascii="Times New Roman"/>
        </w:rPr>
      </w:pPr>
      <w:r>
        <w:br w:type="column"/>
      </w:r>
      <w:r>
        <w:rPr>
          <w:rFonts w:ascii="Times New Roman"/>
        </w:rPr>
        <w:t>C.F.</w:t>
      </w:r>
      <w:r>
        <w:rPr>
          <w:rFonts w:ascii="Times New Roman"/>
        </w:rP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Telefono</w:t>
      </w:r>
    </w:p>
    <w:p w14:paraId="4AD525EC" w14:textId="77777777" w:rsidR="00625BBE" w:rsidRDefault="00625BBE" w:rsidP="00625BBE">
      <w:pPr>
        <w:widowControl/>
        <w:autoSpaceDE/>
        <w:autoSpaceDN/>
        <w:rPr>
          <w:rFonts w:ascii="Times New Roman"/>
        </w:rPr>
        <w:sectPr w:rsidR="00625BBE">
          <w:type w:val="continuous"/>
          <w:pgSz w:w="11910" w:h="16840"/>
          <w:pgMar w:top="1040" w:right="960" w:bottom="280" w:left="1020" w:header="720" w:footer="720" w:gutter="0"/>
          <w:cols w:num="3" w:space="720" w:equalWidth="0">
            <w:col w:w="3933" w:space="-1"/>
            <w:col w:w="1063" w:space="60"/>
            <w:col w:w="4811"/>
          </w:cols>
        </w:sectPr>
      </w:pPr>
    </w:p>
    <w:p w14:paraId="6E1CA161" w14:textId="77777777" w:rsidR="00625BBE" w:rsidRDefault="00625BBE" w:rsidP="00625BBE">
      <w:pPr>
        <w:tabs>
          <w:tab w:val="left" w:pos="3244"/>
          <w:tab w:val="left" w:pos="9692"/>
        </w:tabs>
        <w:spacing w:line="252" w:lineRule="exact"/>
        <w:ind w:left="112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e-mail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B67ED7D" w14:textId="77777777" w:rsidR="00625BBE" w:rsidRDefault="00625BBE" w:rsidP="00625BBE">
      <w:pPr>
        <w:pStyle w:val="Corpotesto"/>
        <w:spacing w:before="1"/>
        <w:rPr>
          <w:rFonts w:ascii="Times New Roman"/>
          <w:sz w:val="14"/>
        </w:rPr>
      </w:pPr>
    </w:p>
    <w:p w14:paraId="3D0EB9F0" w14:textId="77777777" w:rsidR="00625BBE" w:rsidRDefault="00625BBE" w:rsidP="00625BBE">
      <w:pPr>
        <w:spacing w:before="91"/>
        <w:ind w:left="112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tal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fine,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sensi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dell’art.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46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D.P.R.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445/2000,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consapevole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delle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sanzioni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penali,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nel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dichiarazione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veritiere,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d’informazione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uso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atti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falsi,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richiamate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dall’art.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76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D.P.R.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445/2000;</w:t>
      </w:r>
    </w:p>
    <w:p w14:paraId="79000ABE" w14:textId="77777777" w:rsidR="00625BBE" w:rsidRDefault="00625BBE" w:rsidP="00625BBE">
      <w:pPr>
        <w:pStyle w:val="Corpotesto"/>
        <w:spacing w:before="4"/>
        <w:rPr>
          <w:rFonts w:ascii="Times New Roman"/>
          <w:sz w:val="22"/>
        </w:rPr>
      </w:pPr>
    </w:p>
    <w:p w14:paraId="11A92412" w14:textId="77777777" w:rsidR="00625BBE" w:rsidRDefault="00625BBE" w:rsidP="00625BBE">
      <w:pPr>
        <w:pStyle w:val="Titolo1"/>
      </w:pPr>
      <w:r>
        <w:t>DICHIARA</w:t>
      </w:r>
    </w:p>
    <w:p w14:paraId="20D9828F" w14:textId="77777777" w:rsidR="00625BBE" w:rsidRDefault="00625BBE" w:rsidP="00625BBE">
      <w:pPr>
        <w:pStyle w:val="Corpotesto"/>
        <w:spacing w:before="8"/>
        <w:rPr>
          <w:rFonts w:ascii="Times New Roman"/>
          <w:b/>
          <w:sz w:val="21"/>
        </w:rPr>
      </w:pPr>
    </w:p>
    <w:p w14:paraId="53726E62" w14:textId="77777777" w:rsidR="00625BBE" w:rsidRDefault="00625BBE" w:rsidP="00625BBE">
      <w:pPr>
        <w:pStyle w:val="Paragrafoelenco"/>
        <w:numPr>
          <w:ilvl w:val="0"/>
          <w:numId w:val="1"/>
        </w:numPr>
        <w:tabs>
          <w:tab w:val="left" w:pos="359"/>
        </w:tabs>
        <w:spacing w:line="252" w:lineRule="exact"/>
        <w:ind w:hanging="247"/>
      </w:pPr>
      <w:r>
        <w:t>non</w:t>
      </w:r>
      <w:r>
        <w:rPr>
          <w:spacing w:val="-5"/>
        </w:rPr>
        <w:t xml:space="preserve"> </w:t>
      </w:r>
      <w:r>
        <w:t>beneficiare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altra</w:t>
      </w:r>
      <w:r>
        <w:rPr>
          <w:spacing w:val="-3"/>
        </w:rPr>
        <w:t xml:space="preserve"> </w:t>
      </w:r>
      <w:r>
        <w:t>sovvenzione</w:t>
      </w:r>
      <w:r>
        <w:rPr>
          <w:spacing w:val="-2"/>
        </w:rPr>
        <w:t xml:space="preserve"> </w:t>
      </w:r>
      <w:r>
        <w:t>pubblica</w:t>
      </w:r>
      <w:r>
        <w:rPr>
          <w:spacing w:val="-2"/>
        </w:rPr>
        <w:t xml:space="preserve"> </w:t>
      </w:r>
      <w:r>
        <w:t>concessa</w:t>
      </w:r>
      <w:r>
        <w:rPr>
          <w:spacing w:val="-1"/>
        </w:rPr>
        <w:t xml:space="preserve"> </w:t>
      </w:r>
      <w:r>
        <w:t>esclusivamente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diagnosi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fibromialgia;</w:t>
      </w:r>
    </w:p>
    <w:p w14:paraId="6801758C" w14:textId="77777777" w:rsidR="00625BBE" w:rsidRDefault="00625BBE" w:rsidP="00625BBE">
      <w:pPr>
        <w:pStyle w:val="Paragrafoelenco"/>
        <w:numPr>
          <w:ilvl w:val="0"/>
          <w:numId w:val="1"/>
        </w:numPr>
        <w:tabs>
          <w:tab w:val="left" w:pos="359"/>
          <w:tab w:val="left" w:pos="7654"/>
        </w:tabs>
        <w:spacing w:line="252" w:lineRule="exact"/>
        <w:ind w:hanging="247"/>
      </w:pPr>
      <w:r>
        <w:t>che</w:t>
      </w:r>
      <w:r>
        <w:rPr>
          <w:spacing w:val="-2"/>
        </w:rPr>
        <w:t xml:space="preserve"> </w:t>
      </w:r>
      <w:r>
        <w:t>l’ISEE</w:t>
      </w:r>
      <w:r>
        <w:rPr>
          <w:spacing w:val="-2"/>
        </w:rPr>
        <w:t xml:space="preserve"> </w:t>
      </w:r>
      <w:r>
        <w:t>socio</w:t>
      </w:r>
      <w:r>
        <w:rPr>
          <w:spacing w:val="-1"/>
        </w:rPr>
        <w:t xml:space="preserve"> </w:t>
      </w:r>
      <w:r>
        <w:t>sanitario</w:t>
      </w:r>
      <w:r>
        <w:rPr>
          <w:spacing w:val="-2"/>
        </w:rPr>
        <w:t xml:space="preserve"> </w:t>
      </w:r>
      <w:r>
        <w:t>relativo</w:t>
      </w:r>
      <w:r>
        <w:rPr>
          <w:spacing w:val="-1"/>
        </w:rPr>
        <w:t xml:space="preserve"> </w:t>
      </w:r>
      <w:r>
        <w:t>all’anno</w:t>
      </w:r>
      <w:r>
        <w:rPr>
          <w:spacing w:val="-2"/>
        </w:rPr>
        <w:t xml:space="preserve"> </w:t>
      </w:r>
      <w:r>
        <w:t>2023</w:t>
      </w:r>
      <w:r>
        <w:rPr>
          <w:spacing w:val="-1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pari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€.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B0774CC" w14:textId="77777777" w:rsidR="00625BBE" w:rsidRDefault="00625BBE" w:rsidP="00625BBE">
      <w:pPr>
        <w:pStyle w:val="Corpotesto"/>
        <w:spacing w:before="1"/>
        <w:rPr>
          <w:rFonts w:ascii="Times New Roman"/>
          <w:sz w:val="14"/>
        </w:rPr>
      </w:pPr>
    </w:p>
    <w:p w14:paraId="08187008" w14:textId="77777777" w:rsidR="00625BBE" w:rsidRDefault="00625BBE" w:rsidP="00625BBE">
      <w:pPr>
        <w:spacing w:before="91"/>
        <w:ind w:left="112"/>
        <w:rPr>
          <w:rFonts w:ascii="Times New Roman"/>
        </w:rPr>
      </w:pPr>
      <w:r>
        <w:rPr>
          <w:rFonts w:ascii="Times New Roman"/>
        </w:rPr>
        <w:t>A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tal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fine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allega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alla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presente:</w:t>
      </w:r>
    </w:p>
    <w:p w14:paraId="2C8EA60B" w14:textId="77777777" w:rsidR="00625BBE" w:rsidRDefault="00625BBE" w:rsidP="00625BBE">
      <w:pPr>
        <w:pStyle w:val="Paragrafoelenco"/>
        <w:numPr>
          <w:ilvl w:val="1"/>
          <w:numId w:val="1"/>
        </w:numPr>
        <w:tabs>
          <w:tab w:val="left" w:pos="822"/>
        </w:tabs>
        <w:ind w:hanging="349"/>
      </w:pPr>
      <w:r>
        <w:rPr>
          <w:b/>
        </w:rPr>
        <w:t>Copia</w:t>
      </w:r>
      <w:r>
        <w:rPr>
          <w:b/>
          <w:spacing w:val="-2"/>
        </w:rPr>
        <w:t xml:space="preserve"> </w:t>
      </w:r>
      <w:r>
        <w:rPr>
          <w:b/>
        </w:rPr>
        <w:t>del</w:t>
      </w:r>
      <w:r>
        <w:rPr>
          <w:b/>
          <w:spacing w:val="-1"/>
        </w:rPr>
        <w:t xml:space="preserve"> </w:t>
      </w:r>
      <w:r>
        <w:rPr>
          <w:b/>
        </w:rPr>
        <w:t>documento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identità</w:t>
      </w:r>
      <w:r>
        <w:t>,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validità;</w:t>
      </w:r>
    </w:p>
    <w:p w14:paraId="7784C43E" w14:textId="77777777" w:rsidR="00625BBE" w:rsidRDefault="00625BBE" w:rsidP="00625BBE">
      <w:pPr>
        <w:pStyle w:val="Paragrafoelenco"/>
        <w:numPr>
          <w:ilvl w:val="1"/>
          <w:numId w:val="1"/>
        </w:numPr>
        <w:tabs>
          <w:tab w:val="left" w:pos="822"/>
        </w:tabs>
        <w:ind w:hanging="349"/>
      </w:pPr>
      <w:r>
        <w:rPr>
          <w:b/>
        </w:rPr>
        <w:t>Certificazione</w:t>
      </w:r>
      <w:r>
        <w:rPr>
          <w:b/>
          <w:spacing w:val="-5"/>
        </w:rPr>
        <w:t xml:space="preserve"> </w:t>
      </w:r>
      <w:r>
        <w:rPr>
          <w:b/>
        </w:rPr>
        <w:t>ISEE</w:t>
      </w:r>
      <w:r>
        <w:rPr>
          <w:b/>
          <w:spacing w:val="-4"/>
        </w:rPr>
        <w:t xml:space="preserve"> </w:t>
      </w:r>
      <w:r>
        <w:rPr>
          <w:b/>
        </w:rPr>
        <w:t>2023</w:t>
      </w:r>
      <w:r>
        <w:rPr>
          <w:b/>
          <w:spacing w:val="-3"/>
        </w:rPr>
        <w:t xml:space="preserve"> </w:t>
      </w:r>
      <w:r>
        <w:t>(ISEE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prestazioni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natura</w:t>
      </w:r>
      <w:r>
        <w:rPr>
          <w:spacing w:val="-2"/>
        </w:rPr>
        <w:t xml:space="preserve"> </w:t>
      </w:r>
      <w:r>
        <w:t>socio-sanitaria</w:t>
      </w:r>
      <w:r>
        <w:rPr>
          <w:u w:val="single"/>
        </w:rPr>
        <w:t>);</w:t>
      </w:r>
    </w:p>
    <w:p w14:paraId="3B696CF8" w14:textId="77777777" w:rsidR="00625BBE" w:rsidRDefault="00625BBE" w:rsidP="00625BBE">
      <w:pPr>
        <w:pStyle w:val="Paragrafoelenco"/>
        <w:numPr>
          <w:ilvl w:val="1"/>
          <w:numId w:val="1"/>
        </w:numPr>
        <w:tabs>
          <w:tab w:val="left" w:pos="822"/>
        </w:tabs>
        <w:ind w:hanging="349"/>
      </w:pPr>
      <w:r>
        <w:rPr>
          <w:b/>
        </w:rPr>
        <w:t>Certificazione</w:t>
      </w:r>
      <w:r>
        <w:rPr>
          <w:b/>
          <w:spacing w:val="-6"/>
        </w:rPr>
        <w:t xml:space="preserve"> </w:t>
      </w:r>
      <w:r>
        <w:rPr>
          <w:b/>
        </w:rPr>
        <w:t>rilasciata</w:t>
      </w:r>
      <w:r>
        <w:rPr>
          <w:b/>
          <w:spacing w:val="-2"/>
        </w:rPr>
        <w:t xml:space="preserve"> </w:t>
      </w:r>
      <w:r>
        <w:rPr>
          <w:b/>
        </w:rPr>
        <w:t>da medico</w:t>
      </w:r>
      <w:r>
        <w:rPr>
          <w:b/>
          <w:spacing w:val="-4"/>
        </w:rPr>
        <w:t xml:space="preserve"> </w:t>
      </w:r>
      <w:r>
        <w:rPr>
          <w:b/>
        </w:rPr>
        <w:t>specialista</w:t>
      </w:r>
      <w:r>
        <w:t>:</w:t>
      </w:r>
      <w:r>
        <w:rPr>
          <w:spacing w:val="-4"/>
        </w:rPr>
        <w:t xml:space="preserve"> </w:t>
      </w:r>
      <w:r>
        <w:t>□</w:t>
      </w:r>
      <w:r>
        <w:rPr>
          <w:spacing w:val="51"/>
        </w:rPr>
        <w:t xml:space="preserve"> </w:t>
      </w:r>
      <w:r>
        <w:t>Reumatologo</w:t>
      </w:r>
      <w:r>
        <w:rPr>
          <w:spacing w:val="-2"/>
        </w:rPr>
        <w:t xml:space="preserve"> </w:t>
      </w:r>
      <w:r>
        <w:t>□</w:t>
      </w:r>
      <w:r>
        <w:rPr>
          <w:spacing w:val="-2"/>
        </w:rPr>
        <w:t xml:space="preserve"> </w:t>
      </w:r>
      <w:r>
        <w:t>ortopedico</w:t>
      </w:r>
      <w:r>
        <w:rPr>
          <w:spacing w:val="-4"/>
        </w:rPr>
        <w:t xml:space="preserve"> </w:t>
      </w:r>
      <w:r>
        <w:t>□</w:t>
      </w:r>
      <w:r>
        <w:rPr>
          <w:spacing w:val="-4"/>
        </w:rPr>
        <w:t xml:space="preserve"> </w:t>
      </w:r>
      <w:r>
        <w:t>fisiatra;</w:t>
      </w:r>
    </w:p>
    <w:p w14:paraId="5686360B" w14:textId="77777777" w:rsidR="00625BBE" w:rsidRDefault="00625BBE" w:rsidP="00625BBE">
      <w:pPr>
        <w:pStyle w:val="Corpotesto"/>
        <w:spacing w:before="1"/>
        <w:rPr>
          <w:rFonts w:ascii="Times New Roman"/>
          <w:sz w:val="24"/>
        </w:rPr>
      </w:pPr>
    </w:p>
    <w:p w14:paraId="75D41690" w14:textId="77777777" w:rsidR="00625BBE" w:rsidRDefault="00625BBE" w:rsidP="00625BBE">
      <w:pPr>
        <w:ind w:left="112" w:right="84"/>
        <w:rPr>
          <w:rFonts w:ascii="Times New Roman" w:hAnsi="Times New Roman"/>
        </w:rPr>
      </w:pP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aver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ricevuto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tutte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informazioni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cui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all’art.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13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Regolamento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(UE)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2016/679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(RGDP)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relazione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ai dati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contenuti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nell’allegata modulistica.</w:t>
      </w:r>
    </w:p>
    <w:p w14:paraId="647298F5" w14:textId="77777777" w:rsidR="00625BBE" w:rsidRDefault="00625BBE" w:rsidP="00625BBE">
      <w:pPr>
        <w:pStyle w:val="Corpotesto"/>
        <w:rPr>
          <w:rFonts w:ascii="Times New Roman"/>
          <w:sz w:val="20"/>
        </w:rPr>
      </w:pPr>
    </w:p>
    <w:p w14:paraId="1B62D895" w14:textId="77777777" w:rsidR="00625BBE" w:rsidRDefault="00625BBE" w:rsidP="00625BBE">
      <w:pPr>
        <w:pStyle w:val="Corpotesto"/>
        <w:rPr>
          <w:rFonts w:ascii="Times New Roman"/>
          <w:sz w:val="20"/>
        </w:rPr>
      </w:pPr>
    </w:p>
    <w:p w14:paraId="3A1B7CFC" w14:textId="77777777" w:rsidR="00625BBE" w:rsidRDefault="00625BBE" w:rsidP="00625BBE">
      <w:pPr>
        <w:pStyle w:val="Corpotesto"/>
        <w:rPr>
          <w:rFonts w:ascii="Times New Roman"/>
          <w:sz w:val="20"/>
        </w:rPr>
      </w:pPr>
    </w:p>
    <w:p w14:paraId="4B969382" w14:textId="77777777" w:rsidR="00625BBE" w:rsidRDefault="00625BBE" w:rsidP="00625BBE">
      <w:pPr>
        <w:pStyle w:val="Corpotesto"/>
        <w:rPr>
          <w:rFonts w:ascii="Times New Roman"/>
          <w:sz w:val="20"/>
        </w:rPr>
      </w:pPr>
    </w:p>
    <w:p w14:paraId="6AA5B266" w14:textId="77777777" w:rsidR="00625BBE" w:rsidRDefault="00625BBE" w:rsidP="00625BBE">
      <w:pPr>
        <w:pStyle w:val="Corpotesto"/>
        <w:spacing w:before="11"/>
        <w:rPr>
          <w:rFonts w:ascii="Times New Roman"/>
          <w:sz w:val="17"/>
        </w:rPr>
      </w:pPr>
    </w:p>
    <w:p w14:paraId="71B9DA87" w14:textId="37E842BE" w:rsidR="00625BBE" w:rsidRDefault="001276D0" w:rsidP="00625BBE">
      <w:pPr>
        <w:pStyle w:val="Titolo"/>
        <w:tabs>
          <w:tab w:val="left" w:pos="3028"/>
        </w:tabs>
        <w:spacing w:before="90"/>
      </w:pPr>
      <w:r>
        <w:t>Albagiara</w:t>
      </w:r>
      <w:r w:rsidR="00625BBE">
        <w:t>,</w:t>
      </w:r>
      <w:r w:rsidR="00625BBE">
        <w:rPr>
          <w:spacing w:val="-4"/>
        </w:rPr>
        <w:t xml:space="preserve"> </w:t>
      </w:r>
      <w:r w:rsidR="00625BBE">
        <w:t>lì</w:t>
      </w:r>
      <w:r w:rsidR="00625BBE">
        <w:rPr>
          <w:spacing w:val="1"/>
        </w:rPr>
        <w:t xml:space="preserve"> </w:t>
      </w:r>
      <w:r w:rsidR="00625BBE">
        <w:rPr>
          <w:u w:val="single"/>
        </w:rPr>
        <w:t xml:space="preserve"> </w:t>
      </w:r>
      <w:r w:rsidR="00625BBE">
        <w:rPr>
          <w:u w:val="single"/>
        </w:rPr>
        <w:tab/>
      </w:r>
    </w:p>
    <w:p w14:paraId="02016754" w14:textId="77777777" w:rsidR="00625BBE" w:rsidRDefault="00625BBE" w:rsidP="00625BBE">
      <w:pPr>
        <w:pStyle w:val="Titolo"/>
        <w:tabs>
          <w:tab w:val="left" w:pos="9807"/>
        </w:tabs>
        <w:ind w:left="4858"/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E5C5C7" w14:textId="77777777" w:rsidR="00625BBE" w:rsidRDefault="00625BBE" w:rsidP="00625BBE">
      <w:pPr>
        <w:widowControl/>
        <w:autoSpaceDE/>
        <w:autoSpaceDN/>
        <w:sectPr w:rsidR="00625BBE">
          <w:type w:val="continuous"/>
          <w:pgSz w:w="11910" w:h="16840"/>
          <w:pgMar w:top="1040" w:right="960" w:bottom="280" w:left="1020" w:header="720" w:footer="720" w:gutter="0"/>
          <w:cols w:space="720"/>
        </w:sectPr>
      </w:pPr>
    </w:p>
    <w:p w14:paraId="568EADF4" w14:textId="77777777" w:rsidR="00625BBE" w:rsidRPr="00625BBE" w:rsidRDefault="00625BBE" w:rsidP="00625BBE">
      <w:pPr>
        <w:widowControl/>
        <w:autoSpaceDE/>
        <w:autoSpaceDN/>
        <w:spacing w:line="360" w:lineRule="auto"/>
        <w:jc w:val="center"/>
        <w:rPr>
          <w:rFonts w:eastAsia="Times New Roman"/>
          <w:b/>
          <w:bCs/>
          <w:color w:val="000000"/>
          <w:sz w:val="16"/>
          <w:szCs w:val="16"/>
          <w:u w:val="single"/>
          <w:lang w:eastAsia="it-IT"/>
        </w:rPr>
      </w:pPr>
      <w:r w:rsidRPr="00625BBE">
        <w:rPr>
          <w:rFonts w:eastAsia="Times New Roman"/>
          <w:b/>
          <w:bCs/>
          <w:color w:val="000000"/>
          <w:sz w:val="16"/>
          <w:szCs w:val="16"/>
          <w:u w:val="single"/>
          <w:lang w:eastAsia="it-IT"/>
        </w:rPr>
        <w:lastRenderedPageBreak/>
        <w:t>Informativa effettuata ai sensi dell’art. 13 Regolamento (UE) 2016/679 (RGDP)</w:t>
      </w:r>
    </w:p>
    <w:p w14:paraId="3AB4425B" w14:textId="77777777" w:rsidR="00625BBE" w:rsidRPr="00625BBE" w:rsidRDefault="00625BBE" w:rsidP="00625BBE">
      <w:pPr>
        <w:widowControl/>
        <w:autoSpaceDE/>
        <w:autoSpaceDN/>
        <w:spacing w:line="360" w:lineRule="auto"/>
        <w:jc w:val="center"/>
        <w:rPr>
          <w:rFonts w:eastAsia="Times New Roman"/>
          <w:color w:val="000000"/>
          <w:sz w:val="16"/>
          <w:szCs w:val="16"/>
          <w:u w:val="single"/>
          <w:lang w:eastAsia="it-IT"/>
        </w:rPr>
      </w:pPr>
    </w:p>
    <w:p w14:paraId="3062794C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color w:val="000000"/>
          <w:sz w:val="16"/>
          <w:szCs w:val="16"/>
          <w:lang w:eastAsia="it-IT"/>
        </w:rPr>
      </w:pPr>
      <w:r w:rsidRPr="00625BBE">
        <w:rPr>
          <w:rFonts w:eastAsia="Times New Roman"/>
          <w:color w:val="000000"/>
          <w:sz w:val="16"/>
          <w:szCs w:val="16"/>
          <w:lang w:eastAsia="it-IT"/>
        </w:rPr>
        <w:t xml:space="preserve">Il Comune di Albagiara, con sede in Albagiara, Via Cagliari n.20, email: </w:t>
      </w:r>
      <w:hyperlink r:id="rId6" w:history="1">
        <w:r w:rsidRPr="00625BBE">
          <w:rPr>
            <w:rFonts w:ascii="Times New Roman" w:eastAsia="Times New Roman" w:hAnsi="Times New Roman" w:cs="Arial"/>
            <w:color w:val="0000FF"/>
            <w:sz w:val="18"/>
            <w:szCs w:val="18"/>
            <w:u w:val="single"/>
            <w:lang w:val="fr-FR" w:eastAsia="it-IT"/>
          </w:rPr>
          <w:t>comunedialbagiara@gmail.com</w:t>
        </w:r>
      </w:hyperlink>
      <w:r w:rsidRPr="00625BBE"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fr-FR" w:eastAsia="it-IT"/>
        </w:rPr>
        <w:t xml:space="preserve"> </w:t>
      </w:r>
      <w:r w:rsidRPr="00625BBE">
        <w:rPr>
          <w:rFonts w:ascii="Times New Roman" w:eastAsia="Times New Roman" w:hAnsi="Times New Roman" w:cs="Arial"/>
          <w:b/>
          <w:color w:val="000000"/>
          <w:sz w:val="18"/>
          <w:szCs w:val="18"/>
          <w:lang w:val="fr-FR" w:eastAsia="it-IT"/>
        </w:rPr>
        <w:t xml:space="preserve"> </w:t>
      </w:r>
      <w:r w:rsidRPr="00625BBE">
        <w:rPr>
          <w:rFonts w:eastAsia="Times New Roman"/>
          <w:color w:val="000000"/>
          <w:sz w:val="16"/>
          <w:szCs w:val="16"/>
          <w:lang w:eastAsia="it-IT"/>
        </w:rPr>
        <w:t xml:space="preserve">, pec:  </w:t>
      </w:r>
      <w:hyperlink r:id="rId7" w:history="1">
        <w:r w:rsidRPr="00625BBE">
          <w:rPr>
            <w:rFonts w:eastAsia="Times New Roman"/>
            <w:color w:val="0000FF"/>
            <w:sz w:val="16"/>
            <w:szCs w:val="16"/>
            <w:u w:val="single"/>
            <w:lang w:eastAsia="it-IT"/>
          </w:rPr>
          <w:t>amministrativo@pec.comune.albagiara.or.it</w:t>
        </w:r>
      </w:hyperlink>
      <w:r w:rsidRPr="00625BBE">
        <w:rPr>
          <w:rFonts w:eastAsia="Times New Roman"/>
          <w:color w:val="000000"/>
          <w:sz w:val="16"/>
          <w:szCs w:val="16"/>
          <w:lang w:eastAsia="it-IT"/>
        </w:rPr>
        <w:t xml:space="preserve"> , tel: 0783 938002 nella sua qualità di </w:t>
      </w:r>
      <w:r w:rsidRPr="00625BBE">
        <w:rPr>
          <w:rFonts w:eastAsia="Times New Roman"/>
          <w:b/>
          <w:color w:val="000000"/>
          <w:sz w:val="16"/>
          <w:szCs w:val="16"/>
          <w:u w:val="single"/>
          <w:lang w:eastAsia="it-IT"/>
        </w:rPr>
        <w:t>Titolare del trattamento dei dati</w:t>
      </w:r>
      <w:r w:rsidRPr="00625BBE">
        <w:rPr>
          <w:rFonts w:eastAsia="Times New Roman"/>
          <w:color w:val="000000"/>
          <w:sz w:val="16"/>
          <w:szCs w:val="16"/>
          <w:lang w:eastAsia="it-IT"/>
        </w:rPr>
        <w:t xml:space="preserve">, tratterà i dati personali conferiti con la presente modulistica, sia su supporto cartaceo sia con modalità informatiche e telematiche, </w:t>
      </w:r>
      <w:r w:rsidRPr="00625BBE">
        <w:rPr>
          <w:rFonts w:eastAsia="Times New Roman"/>
          <w:b/>
          <w:color w:val="000000"/>
          <w:sz w:val="16"/>
          <w:szCs w:val="16"/>
          <w:u w:val="single"/>
          <w:lang w:eastAsia="it-IT"/>
        </w:rPr>
        <w:t>esclusivamente al fine di espletare le attività di erogazione dei servizi richiesti, nell’esecuzione dei compiti di interesse pubblico o comunque connessi all’esercizio dei pubblici poteri propri dell’Ente</w:t>
      </w:r>
      <w:r w:rsidRPr="00625BBE">
        <w:rPr>
          <w:rFonts w:eastAsia="Times New Roman"/>
          <w:color w:val="000000"/>
          <w:sz w:val="16"/>
          <w:szCs w:val="16"/>
          <w:lang w:eastAsia="it-IT"/>
        </w:rPr>
        <w:t>,  nel rispetto dei principi di cui al Regolamento UE 2016/679.</w:t>
      </w:r>
    </w:p>
    <w:p w14:paraId="4CD42316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color w:val="000000"/>
          <w:sz w:val="16"/>
          <w:szCs w:val="16"/>
          <w:lang w:eastAsia="it-IT"/>
        </w:rPr>
      </w:pPr>
    </w:p>
    <w:p w14:paraId="0152F1F7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color w:val="000000"/>
          <w:sz w:val="16"/>
          <w:szCs w:val="16"/>
          <w:lang w:eastAsia="it-IT"/>
        </w:rPr>
      </w:pPr>
      <w:r w:rsidRPr="00625BBE">
        <w:rPr>
          <w:rFonts w:eastAsia="Times New Roman"/>
          <w:color w:val="000000"/>
          <w:sz w:val="16"/>
          <w:szCs w:val="16"/>
          <w:lang w:eastAsia="it-IT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 Amministrazione. </w:t>
      </w:r>
    </w:p>
    <w:p w14:paraId="66194494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sz w:val="16"/>
          <w:szCs w:val="16"/>
          <w:lang w:eastAsia="it-IT"/>
        </w:rPr>
      </w:pPr>
    </w:p>
    <w:p w14:paraId="7268D647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sz w:val="16"/>
          <w:szCs w:val="16"/>
          <w:lang w:eastAsia="it-IT"/>
        </w:rPr>
      </w:pPr>
      <w:r w:rsidRPr="00625BBE">
        <w:rPr>
          <w:rFonts w:eastAsia="Times New Roman"/>
          <w:sz w:val="16"/>
          <w:szCs w:val="16"/>
          <w:lang w:eastAsia="it-IT"/>
        </w:rPr>
        <w:t>Il trattamento dei dati è  improntato ai principi di liceità, correttezza e trasparenza  e, in conformità al principio di cd “minimizzazione dei dati” , i dati richiesti sono adeguati, pertinenti e limitati rispetto alle finalità per le quali sono trattati.</w:t>
      </w:r>
    </w:p>
    <w:p w14:paraId="3AF15868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sz w:val="16"/>
          <w:szCs w:val="16"/>
          <w:lang w:eastAsia="it-IT"/>
        </w:rPr>
      </w:pPr>
    </w:p>
    <w:p w14:paraId="57D955F0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sz w:val="16"/>
          <w:szCs w:val="16"/>
          <w:lang w:eastAsia="it-IT"/>
        </w:rPr>
      </w:pPr>
      <w:r w:rsidRPr="00625BBE">
        <w:rPr>
          <w:rFonts w:eastAsia="Times New Roman"/>
          <w:sz w:val="16"/>
          <w:szCs w:val="16"/>
          <w:lang w:eastAsia="it-IT"/>
        </w:rPr>
        <w:t>In particolare, i dati sono raccolti e registrati unicamente per gli scopi sopraindicati e saranno tutelate la Sua dignità e la Sua riservatezza.</w:t>
      </w:r>
    </w:p>
    <w:p w14:paraId="47C2AEF4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color w:val="000000"/>
          <w:sz w:val="16"/>
          <w:szCs w:val="16"/>
          <w:lang w:eastAsia="it-IT"/>
        </w:rPr>
      </w:pPr>
    </w:p>
    <w:p w14:paraId="12BEAD85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b/>
          <w:color w:val="000000"/>
          <w:sz w:val="16"/>
          <w:szCs w:val="16"/>
          <w:lang w:eastAsia="it-IT"/>
        </w:rPr>
      </w:pPr>
      <w:r w:rsidRPr="00625BBE">
        <w:rPr>
          <w:rFonts w:eastAsia="Times New Roman"/>
          <w:b/>
          <w:color w:val="000000"/>
          <w:sz w:val="16"/>
          <w:szCs w:val="16"/>
          <w:lang w:eastAsia="it-IT"/>
        </w:rPr>
        <w:t>Il conferimento dei dati di cui alla presente modulistica è facoltativo, ma un eventuale rifiuto di fornirli comporterà l'impossibilità per l’Amministrazione di utilizzare i dati per le finalità indicate, con la conseguenza che non sarà possibile l’erogazione dei servizi richiesti.</w:t>
      </w:r>
    </w:p>
    <w:p w14:paraId="381389DB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bCs/>
          <w:sz w:val="16"/>
          <w:szCs w:val="16"/>
          <w:lang w:eastAsia="it-IT"/>
        </w:rPr>
      </w:pPr>
    </w:p>
    <w:p w14:paraId="609C556C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bCs/>
          <w:sz w:val="16"/>
          <w:szCs w:val="16"/>
          <w:lang w:eastAsia="it-IT"/>
        </w:rPr>
      </w:pPr>
      <w:r w:rsidRPr="00625BBE">
        <w:rPr>
          <w:rFonts w:eastAsia="Times New Roman"/>
          <w:bCs/>
          <w:sz w:val="16"/>
          <w:szCs w:val="16"/>
          <w:lang w:eastAsia="it-IT"/>
        </w:rPr>
        <w:t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ss.mm.ii).</w:t>
      </w:r>
    </w:p>
    <w:p w14:paraId="6885F948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sz w:val="16"/>
          <w:szCs w:val="16"/>
          <w:lang w:eastAsia="it-IT"/>
        </w:rPr>
      </w:pPr>
      <w:r w:rsidRPr="00625BBE">
        <w:rPr>
          <w:rFonts w:eastAsia="Times New Roman"/>
          <w:bCs/>
          <w:sz w:val="16"/>
          <w:szCs w:val="16"/>
          <w:lang w:eastAsia="it-IT"/>
        </w:rPr>
        <w:t xml:space="preserve">Gli stessi dati potranno formare oggetto di istanza di accesso documentale ai sensi e nei limiti di cui agli artt. 22 e ss. L. 241/90, ovvero potranno formare oggetto di richiesta di accesso </w:t>
      </w:r>
      <w:r w:rsidRPr="00625BBE">
        <w:rPr>
          <w:rFonts w:eastAsia="Times New Roman"/>
          <w:sz w:val="16"/>
          <w:szCs w:val="16"/>
          <w:lang w:eastAsia="it-IT"/>
        </w:rPr>
        <w:t xml:space="preserve"> </w:t>
      </w:r>
      <w:r w:rsidRPr="00625BBE">
        <w:rPr>
          <w:rFonts w:eastAsia="Times New Roman"/>
          <w:sz w:val="18"/>
          <w:szCs w:val="18"/>
          <w:lang w:eastAsia="it-IT"/>
        </w:rPr>
        <w:t>civico “generalizzato”, ai sensi dall’art. 5, comma 2, e dall’art. 5 bis, D. Lgs. 33/2013.</w:t>
      </w:r>
    </w:p>
    <w:p w14:paraId="76B93251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color w:val="000000"/>
          <w:sz w:val="16"/>
          <w:szCs w:val="16"/>
          <w:lang w:eastAsia="it-IT"/>
        </w:rPr>
      </w:pPr>
    </w:p>
    <w:p w14:paraId="39CC5499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bCs/>
          <w:sz w:val="16"/>
          <w:szCs w:val="16"/>
          <w:lang w:eastAsia="it-IT"/>
        </w:rPr>
      </w:pPr>
      <w:r w:rsidRPr="00625BBE">
        <w:rPr>
          <w:rFonts w:eastAsia="Times New Roman"/>
          <w:bCs/>
          <w:sz w:val="16"/>
          <w:szCs w:val="16"/>
          <w:lang w:eastAsia="it-IT"/>
        </w:rPr>
        <w:t>I dati conferiti, saranno trattati dall’Amministrazione per il periodo necessario allo svolgimento dell’attività amministrativa correlata e conservati in conformità alle norme sulla conservazione della documentazione amministrativa.</w:t>
      </w:r>
    </w:p>
    <w:p w14:paraId="6ED63F21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bCs/>
          <w:sz w:val="16"/>
          <w:szCs w:val="16"/>
          <w:lang w:eastAsia="it-IT"/>
        </w:rPr>
      </w:pPr>
      <w:r w:rsidRPr="00625BBE">
        <w:rPr>
          <w:rFonts w:eastAsia="Times New Roman"/>
          <w:bCs/>
          <w:sz w:val="16"/>
          <w:szCs w:val="16"/>
          <w:lang w:eastAsia="it-IT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2C40D51E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bCs/>
          <w:sz w:val="16"/>
          <w:szCs w:val="16"/>
          <w:lang w:eastAsia="it-IT"/>
        </w:rPr>
      </w:pPr>
      <w:r w:rsidRPr="00625BBE">
        <w:rPr>
          <w:rFonts w:eastAsia="Times New Roman"/>
          <w:bCs/>
          <w:sz w:val="16"/>
          <w:szCs w:val="16"/>
          <w:lang w:eastAsia="it-IT"/>
        </w:rPr>
        <w:t xml:space="preserve">Al di fuori delle ipotesi sopra richiamate, i dati non saranno comunicati a terzi né diffusi. </w:t>
      </w:r>
    </w:p>
    <w:p w14:paraId="4E3CAAC0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bCs/>
          <w:sz w:val="16"/>
          <w:szCs w:val="16"/>
          <w:lang w:eastAsia="it-IT"/>
        </w:rPr>
      </w:pPr>
    </w:p>
    <w:p w14:paraId="086F7333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bCs/>
          <w:sz w:val="16"/>
          <w:szCs w:val="16"/>
          <w:lang w:eastAsia="it-IT"/>
        </w:rPr>
      </w:pPr>
      <w:r w:rsidRPr="00625BBE">
        <w:rPr>
          <w:rFonts w:eastAsia="Times New Roman"/>
          <w:bCs/>
          <w:sz w:val="16"/>
          <w:szCs w:val="16"/>
          <w:lang w:eastAsia="it-IT"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15 e ss. RGDP.</w:t>
      </w:r>
    </w:p>
    <w:p w14:paraId="36A33123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b/>
          <w:bCs/>
          <w:sz w:val="16"/>
          <w:szCs w:val="16"/>
          <w:lang w:eastAsia="it-IT"/>
        </w:rPr>
      </w:pPr>
      <w:r w:rsidRPr="00625BBE">
        <w:rPr>
          <w:rFonts w:eastAsia="Times New Roman"/>
          <w:bCs/>
          <w:sz w:val="16"/>
          <w:szCs w:val="16"/>
          <w:lang w:eastAsia="it-IT"/>
        </w:rPr>
        <w:t xml:space="preserve">Apposita istanza è presentata al Responsabile della Protezione dei dati dell’Ente (ex art. 38, paragrafo 4, RGDP), individuato nella </w:t>
      </w:r>
      <w:r w:rsidRPr="00625BBE">
        <w:rPr>
          <w:rFonts w:eastAsia="Times New Roman"/>
          <w:b/>
          <w:bCs/>
          <w:sz w:val="16"/>
          <w:szCs w:val="16"/>
          <w:lang w:eastAsia="it-IT"/>
        </w:rPr>
        <w:t>LIGURIA DIGITALE s.p.a</w:t>
      </w:r>
      <w:r w:rsidRPr="00625BBE">
        <w:rPr>
          <w:rFonts w:eastAsia="Times New Roman"/>
          <w:b/>
          <w:bCs/>
          <w:color w:val="FF0000"/>
          <w:sz w:val="16"/>
          <w:szCs w:val="16"/>
          <w:lang w:eastAsia="it-IT"/>
        </w:rPr>
        <w:t xml:space="preserve">, </w:t>
      </w:r>
      <w:r w:rsidRPr="00625BBE">
        <w:rPr>
          <w:rFonts w:eastAsia="Times New Roman"/>
          <w:b/>
          <w:bCs/>
          <w:sz w:val="16"/>
          <w:szCs w:val="16"/>
          <w:lang w:eastAsia="it-IT"/>
        </w:rPr>
        <w:t>con sede a Genova nella Via Melen,77 cap. 16152 – Tel: + 39 010/65451 email: info@liguriadigitale.it– pec: protocollo@pec.liguriadigitale.it</w:t>
      </w:r>
    </w:p>
    <w:p w14:paraId="2DA0DBBD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bCs/>
          <w:sz w:val="16"/>
          <w:szCs w:val="16"/>
          <w:lang w:eastAsia="it-IT"/>
        </w:rPr>
      </w:pPr>
    </w:p>
    <w:p w14:paraId="0F1ABB34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sz w:val="16"/>
          <w:szCs w:val="16"/>
          <w:lang w:eastAsia="it-IT"/>
        </w:rPr>
      </w:pPr>
      <w:r w:rsidRPr="00625BBE">
        <w:rPr>
          <w:rFonts w:eastAsia="Times New Roman"/>
          <w:bCs/>
          <w:sz w:val="16"/>
          <w:szCs w:val="16"/>
          <w:lang w:eastAsia="it-IT"/>
        </w:rPr>
        <w:t>Dichiaro di aver ricevuto tutte le informazioni di cui all’art. 13 RGDP in relazione ai dati contenuti nell’allegata modulistica.</w:t>
      </w:r>
    </w:p>
    <w:p w14:paraId="0F8C6FB1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sz w:val="16"/>
          <w:szCs w:val="16"/>
          <w:lang w:eastAsia="it-IT"/>
        </w:rPr>
      </w:pPr>
    </w:p>
    <w:p w14:paraId="19A59CD0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vanish/>
          <w:sz w:val="16"/>
          <w:szCs w:val="16"/>
          <w:lang w:eastAsia="it-IT"/>
        </w:rPr>
      </w:pPr>
    </w:p>
    <w:p w14:paraId="017DA44B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sz w:val="16"/>
          <w:szCs w:val="16"/>
          <w:lang w:eastAsia="it-IT"/>
        </w:rPr>
      </w:pPr>
      <w:r w:rsidRPr="00625BBE">
        <w:rPr>
          <w:rFonts w:eastAsia="Times New Roman"/>
          <w:bCs/>
          <w:sz w:val="16"/>
          <w:szCs w:val="16"/>
          <w:lang w:eastAsia="it-IT"/>
        </w:rPr>
        <w:t xml:space="preserve">L’interessato al trattamento dei dati </w:t>
      </w:r>
    </w:p>
    <w:p w14:paraId="4C1484B9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color w:val="000000"/>
          <w:sz w:val="16"/>
          <w:szCs w:val="16"/>
          <w:lang w:eastAsia="it-IT"/>
        </w:rPr>
      </w:pPr>
      <w:r w:rsidRPr="00625BBE">
        <w:rPr>
          <w:rFonts w:eastAsia="Times New Roman"/>
          <w:color w:val="000000"/>
          <w:sz w:val="16"/>
          <w:szCs w:val="16"/>
          <w:lang w:eastAsia="it-IT"/>
        </w:rPr>
        <w:t>………………………………………………………… (Firma per esteso)</w:t>
      </w:r>
    </w:p>
    <w:p w14:paraId="4A347EE1" w14:textId="77777777" w:rsidR="00625BBE" w:rsidRPr="00625BBE" w:rsidRDefault="00625BBE" w:rsidP="00625BBE">
      <w:pPr>
        <w:widowControl/>
        <w:autoSpaceDE/>
        <w:autoSpaceDN/>
        <w:spacing w:line="360" w:lineRule="auto"/>
        <w:jc w:val="both"/>
        <w:rPr>
          <w:rFonts w:eastAsia="Times New Roman"/>
          <w:sz w:val="16"/>
          <w:szCs w:val="16"/>
          <w:lang w:eastAsia="it-IT"/>
        </w:rPr>
      </w:pPr>
    </w:p>
    <w:p w14:paraId="0F9D6211" w14:textId="77777777" w:rsidR="00F165A0" w:rsidRDefault="00F165A0"/>
    <w:sectPr w:rsidR="00F165A0">
      <w:pgSz w:w="11907" w:h="16840" w:code="9"/>
      <w:pgMar w:top="1134" w:right="849" w:bottom="1134" w:left="851" w:header="1440" w:footer="1083" w:gutter="567"/>
      <w:cols w:space="708"/>
      <w:noEndnote/>
      <w:titlePg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80E77"/>
    <w:multiLevelType w:val="hybridMultilevel"/>
    <w:tmpl w:val="5C14CB16"/>
    <w:lvl w:ilvl="0" w:tplc="C6E03514">
      <w:numFmt w:val="bullet"/>
      <w:lvlText w:val="□"/>
      <w:lvlJc w:val="left"/>
      <w:pPr>
        <w:ind w:left="358" w:hanging="24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it-IT" w:eastAsia="en-US" w:bidi="ar-SA"/>
      </w:rPr>
    </w:lvl>
    <w:lvl w:ilvl="1" w:tplc="B3A0919E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2" w:tplc="CDE2CDBA">
      <w:numFmt w:val="bullet"/>
      <w:lvlText w:val="•"/>
      <w:lvlJc w:val="left"/>
      <w:pPr>
        <w:ind w:left="1831" w:hanging="348"/>
      </w:pPr>
      <w:rPr>
        <w:lang w:val="it-IT" w:eastAsia="en-US" w:bidi="ar-SA"/>
      </w:rPr>
    </w:lvl>
    <w:lvl w:ilvl="3" w:tplc="02FCBD50">
      <w:numFmt w:val="bullet"/>
      <w:lvlText w:val="•"/>
      <w:lvlJc w:val="left"/>
      <w:pPr>
        <w:ind w:left="2843" w:hanging="348"/>
      </w:pPr>
      <w:rPr>
        <w:lang w:val="it-IT" w:eastAsia="en-US" w:bidi="ar-SA"/>
      </w:rPr>
    </w:lvl>
    <w:lvl w:ilvl="4" w:tplc="2AF68806">
      <w:numFmt w:val="bullet"/>
      <w:lvlText w:val="•"/>
      <w:lvlJc w:val="left"/>
      <w:pPr>
        <w:ind w:left="3855" w:hanging="348"/>
      </w:pPr>
      <w:rPr>
        <w:lang w:val="it-IT" w:eastAsia="en-US" w:bidi="ar-SA"/>
      </w:rPr>
    </w:lvl>
    <w:lvl w:ilvl="5" w:tplc="DB16708E">
      <w:numFmt w:val="bullet"/>
      <w:lvlText w:val="•"/>
      <w:lvlJc w:val="left"/>
      <w:pPr>
        <w:ind w:left="4867" w:hanging="348"/>
      </w:pPr>
      <w:rPr>
        <w:lang w:val="it-IT" w:eastAsia="en-US" w:bidi="ar-SA"/>
      </w:rPr>
    </w:lvl>
    <w:lvl w:ilvl="6" w:tplc="7EBA3050">
      <w:numFmt w:val="bullet"/>
      <w:lvlText w:val="•"/>
      <w:lvlJc w:val="left"/>
      <w:pPr>
        <w:ind w:left="5879" w:hanging="348"/>
      </w:pPr>
      <w:rPr>
        <w:lang w:val="it-IT" w:eastAsia="en-US" w:bidi="ar-SA"/>
      </w:rPr>
    </w:lvl>
    <w:lvl w:ilvl="7" w:tplc="D9949EEE">
      <w:numFmt w:val="bullet"/>
      <w:lvlText w:val="•"/>
      <w:lvlJc w:val="left"/>
      <w:pPr>
        <w:ind w:left="6890" w:hanging="348"/>
      </w:pPr>
      <w:rPr>
        <w:lang w:val="it-IT" w:eastAsia="en-US" w:bidi="ar-SA"/>
      </w:rPr>
    </w:lvl>
    <w:lvl w:ilvl="8" w:tplc="A72E1EF8">
      <w:numFmt w:val="bullet"/>
      <w:lvlText w:val="•"/>
      <w:lvlJc w:val="left"/>
      <w:pPr>
        <w:ind w:left="7902" w:hanging="348"/>
      </w:pPr>
      <w:rPr>
        <w:lang w:val="it-IT" w:eastAsia="en-US" w:bidi="ar-SA"/>
      </w:rPr>
    </w:lvl>
  </w:abstractNum>
  <w:num w:numId="1" w16cid:durableId="192738058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63C"/>
    <w:rsid w:val="001276D0"/>
    <w:rsid w:val="00625BBE"/>
    <w:rsid w:val="00721CC2"/>
    <w:rsid w:val="00C7463C"/>
    <w:rsid w:val="00F1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EC73F"/>
  <w15:chartTrackingRefBased/>
  <w15:docId w15:val="{E9FFA94B-C168-4C58-A62A-B22C1DA8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5BBE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14:ligatures w14:val="none"/>
    </w:rPr>
  </w:style>
  <w:style w:type="paragraph" w:styleId="Titolo1">
    <w:name w:val="heading 1"/>
    <w:basedOn w:val="Normale"/>
    <w:link w:val="Titolo1Carattere"/>
    <w:uiPriority w:val="9"/>
    <w:qFormat/>
    <w:rsid w:val="00625BBE"/>
    <w:pPr>
      <w:ind w:left="1723" w:right="178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25BBE"/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styleId="Titolo">
    <w:name w:val="Title"/>
    <w:basedOn w:val="Normale"/>
    <w:link w:val="TitoloCarattere"/>
    <w:uiPriority w:val="10"/>
    <w:qFormat/>
    <w:rsid w:val="00625BBE"/>
    <w:pPr>
      <w:ind w:left="11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oloCarattere">
    <w:name w:val="Titolo Carattere"/>
    <w:basedOn w:val="Carpredefinitoparagrafo"/>
    <w:link w:val="Titolo"/>
    <w:uiPriority w:val="10"/>
    <w:rsid w:val="00625BB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625BBE"/>
    <w:rPr>
      <w:sz w:val="16"/>
      <w:szCs w:val="16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625BBE"/>
    <w:rPr>
      <w:rFonts w:ascii="Tahoma" w:eastAsia="Tahoma" w:hAnsi="Tahoma" w:cs="Tahoma"/>
      <w:kern w:val="0"/>
      <w:sz w:val="16"/>
      <w:szCs w:val="16"/>
      <w14:ligatures w14:val="none"/>
    </w:rPr>
  </w:style>
  <w:style w:type="paragraph" w:styleId="Paragrafoelenco">
    <w:name w:val="List Paragraph"/>
    <w:basedOn w:val="Normale"/>
    <w:uiPriority w:val="1"/>
    <w:qFormat/>
    <w:rsid w:val="00625BBE"/>
    <w:pPr>
      <w:spacing w:line="269" w:lineRule="exact"/>
      <w:ind w:left="821" w:hanging="349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625BBE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25B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8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mministrativo@pec.comune.albagiara.or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dialbagiar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SECCI MARIA BONARIA</dc:creator>
  <cp:keywords/>
  <dc:description/>
  <cp:lastModifiedBy>SECCI MARIA BONARIA</cp:lastModifiedBy>
  <cp:revision>3</cp:revision>
  <dcterms:created xsi:type="dcterms:W3CDTF">2023-03-29T07:05:00Z</dcterms:created>
  <dcterms:modified xsi:type="dcterms:W3CDTF">2023-03-29T07:15:00Z</dcterms:modified>
</cp:coreProperties>
</file>