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2"/>
        <w:rPr>
          <w:rFonts w:ascii="Times New Roman"/>
          <w:sz w:val="28"/>
        </w:rPr>
      </w:pPr>
    </w:p>
    <w:p>
      <w:pPr>
        <w:pStyle w:val="BodyText"/>
        <w:spacing w:line="252" w:lineRule="exact" w:before="64"/>
        <w:ind w:left="112"/>
      </w:pPr>
      <w:r>
        <w:rPr>
          <w:color w:val="231F20"/>
        </w:rPr>
        <w:t>Modello</w:t>
      </w:r>
      <w:r>
        <w:rPr>
          <w:color w:val="231F20"/>
          <w:spacing w:val="-4"/>
        </w:rPr>
        <w:t> </w:t>
      </w:r>
      <w:r>
        <w:rPr>
          <w:color w:val="231F20"/>
        </w:rPr>
        <w:t>per</w:t>
      </w:r>
      <w:r>
        <w:rPr>
          <w:color w:val="231F20"/>
          <w:spacing w:val="-1"/>
        </w:rPr>
        <w:t> </w:t>
      </w:r>
      <w:r>
        <w:rPr>
          <w:color w:val="231F20"/>
        </w:rPr>
        <w:t>la</w:t>
      </w:r>
      <w:r>
        <w:rPr>
          <w:color w:val="231F20"/>
          <w:spacing w:val="-3"/>
        </w:rPr>
        <w:t> </w:t>
      </w:r>
      <w:r>
        <w:rPr>
          <w:color w:val="231F20"/>
        </w:rPr>
        <w:t>presentazione</w:t>
      </w:r>
      <w:r>
        <w:rPr>
          <w:color w:val="231F20"/>
          <w:spacing w:val="-3"/>
        </w:rPr>
        <w:t> </w:t>
      </w:r>
      <w:r>
        <w:rPr>
          <w:color w:val="231F20"/>
        </w:rPr>
        <w:t>della</w:t>
      </w:r>
      <w:r>
        <w:rPr>
          <w:color w:val="231F20"/>
          <w:spacing w:val="-3"/>
        </w:rPr>
        <w:t> </w:t>
      </w:r>
      <w:r>
        <w:rPr>
          <w:color w:val="231F20"/>
        </w:rPr>
        <w:t>domanda</w:t>
      </w:r>
    </w:p>
    <w:p>
      <w:pPr>
        <w:pStyle w:val="Heading1"/>
        <w:spacing w:line="252" w:lineRule="exact"/>
      </w:pPr>
      <w:r>
        <w:rPr>
          <w:color w:val="231F20"/>
        </w:rPr>
        <w:t>ALLEGATO</w:t>
      </w:r>
      <w:r>
        <w:rPr>
          <w:color w:val="231F20"/>
          <w:spacing w:val="3"/>
        </w:rPr>
        <w:t> </w:t>
      </w:r>
      <w:r>
        <w:rPr>
          <w:color w:val="231F20"/>
        </w:rPr>
        <w:t>A</w:t>
      </w:r>
    </w:p>
    <w:p>
      <w:pPr>
        <w:pStyle w:val="BodyText"/>
        <w:spacing w:before="7"/>
        <w:rPr>
          <w:rFonts w:ascii="Arial"/>
          <w:b/>
          <w:sz w:val="16"/>
        </w:rPr>
      </w:pPr>
    </w:p>
    <w:p>
      <w:pPr>
        <w:pStyle w:val="BodyText"/>
        <w:spacing w:before="65"/>
        <w:ind w:left="6573" w:right="1220" w:hanging="89"/>
      </w:pPr>
      <w:r>
        <w:rPr>
          <w:color w:val="231F20"/>
        </w:rPr>
        <w:t>Al Signor Sindaco del</w:t>
      </w:r>
      <w:r>
        <w:rPr>
          <w:color w:val="231F20"/>
          <w:spacing w:val="-59"/>
        </w:rPr>
        <w:t> </w:t>
      </w:r>
      <w:r>
        <w:rPr>
          <w:color w:val="231F20"/>
        </w:rPr>
        <w:t>Comune</w:t>
      </w:r>
      <w:r>
        <w:rPr>
          <w:color w:val="231F20"/>
          <w:spacing w:val="-5"/>
        </w:rPr>
        <w:t> </w:t>
      </w:r>
      <w:r>
        <w:rPr>
          <w:color w:val="231F20"/>
        </w:rPr>
        <w:t>di</w:t>
      </w:r>
      <w:r>
        <w:rPr>
          <w:color w:val="231F20"/>
          <w:spacing w:val="-3"/>
        </w:rPr>
        <w:t> </w:t>
      </w:r>
      <w:r>
        <w:rPr>
          <w:color w:val="231F20"/>
        </w:rPr>
        <w:t>Albagiara</w:t>
      </w:r>
    </w:p>
    <w:p>
      <w:pPr>
        <w:pStyle w:val="BodyText"/>
      </w:pPr>
    </w:p>
    <w:p>
      <w:pPr>
        <w:pStyle w:val="BodyText"/>
        <w:spacing w:before="7"/>
        <w:rPr>
          <w:sz w:val="21"/>
        </w:rPr>
      </w:pPr>
    </w:p>
    <w:p>
      <w:pPr>
        <w:pStyle w:val="Heading1"/>
      </w:pPr>
      <w:r>
        <w:rPr/>
        <w:pict>
          <v:rect style="position:absolute;margin-left:117.836754pt;margin-top:11.517214pt;width:345.207592pt;height:1.2pt;mso-position-horizontal-relative:page;mso-position-vertical-relative:paragraph;z-index:15728640" filled="true" fillcolor="#231f20" stroked="false">
            <v:fill type="solid"/>
            <w10:wrap type="none"/>
          </v:rect>
        </w:pict>
      </w:r>
      <w:r>
        <w:rPr>
          <w:color w:val="231F20"/>
        </w:rPr>
        <w:t>OGGETTO</w:t>
      </w:r>
      <w:r>
        <w:rPr>
          <w:rFonts w:ascii="Arial MT" w:hAnsi="Arial MT"/>
          <w:b w:val="0"/>
          <w:color w:val="231F20"/>
        </w:rPr>
        <w:t>: </w:t>
      </w:r>
      <w:r>
        <w:rPr>
          <w:color w:val="231F20"/>
        </w:rPr>
        <w:t>RICHIESTA</w:t>
      </w:r>
      <w:r>
        <w:rPr>
          <w:color w:val="231F20"/>
          <w:spacing w:val="-5"/>
        </w:rPr>
        <w:t> </w:t>
      </w:r>
      <w:r>
        <w:rPr>
          <w:color w:val="231F20"/>
        </w:rPr>
        <w:t>CONCESSIONE</w:t>
      </w:r>
      <w:r>
        <w:rPr>
          <w:color w:val="231F20"/>
          <w:spacing w:val="-3"/>
        </w:rPr>
        <w:t> </w:t>
      </w:r>
      <w:r>
        <w:rPr>
          <w:color w:val="231F20"/>
        </w:rPr>
        <w:t>IMMOBILI DI PROPRIETÁ</w:t>
      </w:r>
      <w:r>
        <w:rPr>
          <w:color w:val="231F20"/>
          <w:spacing w:val="-8"/>
        </w:rPr>
        <w:t> </w:t>
      </w:r>
      <w:r>
        <w:rPr>
          <w:color w:val="231F20"/>
        </w:rPr>
        <w:t>COMUNALE</w:t>
      </w:r>
    </w:p>
    <w:p>
      <w:pPr>
        <w:pStyle w:val="BodyText"/>
        <w:spacing w:before="8"/>
        <w:rPr>
          <w:rFonts w:ascii="Arial"/>
          <w:b/>
          <w:sz w:val="16"/>
        </w:rPr>
      </w:pPr>
    </w:p>
    <w:p>
      <w:pPr>
        <w:pStyle w:val="BodyText"/>
        <w:tabs>
          <w:tab w:pos="1555" w:val="left" w:leader="none"/>
          <w:tab w:pos="5629" w:val="left" w:leader="none"/>
          <w:tab w:pos="6438" w:val="left" w:leader="none"/>
          <w:tab w:pos="9483" w:val="left" w:leader="none"/>
          <w:tab w:pos="9602" w:val="left" w:leader="none"/>
        </w:tabs>
        <w:spacing w:line="480" w:lineRule="auto" w:before="64"/>
        <w:ind w:left="112" w:right="255"/>
      </w:pPr>
      <w:r>
        <w:rPr>
          <w:color w:val="231F20"/>
        </w:rPr>
        <w:t>Il</w:t>
      </w:r>
      <w:r>
        <w:rPr>
          <w:color w:val="231F20"/>
          <w:spacing w:val="-1"/>
        </w:rPr>
        <w:t> </w:t>
      </w:r>
      <w:r>
        <w:rPr>
          <w:color w:val="231F20"/>
        </w:rPr>
        <w:t>sottoscritto</w:t>
      </w:r>
      <w:r>
        <w:rPr>
          <w:color w:val="231F20"/>
          <w:u w:val="single" w:color="221E1F"/>
        </w:rPr>
        <w:tab/>
        <w:tab/>
      </w:r>
      <w:r>
        <w:rPr>
          <w:color w:val="231F20"/>
        </w:rPr>
        <w:t>,</w:t>
      </w:r>
      <w:r>
        <w:rPr>
          <w:color w:val="231F20"/>
          <w:spacing w:val="2"/>
        </w:rPr>
        <w:t> </w:t>
      </w:r>
      <w:r>
        <w:rPr>
          <w:color w:val="231F20"/>
        </w:rPr>
        <w:t>nato</w:t>
      </w:r>
      <w:r>
        <w:rPr>
          <w:color w:val="231F20"/>
          <w:spacing w:val="-1"/>
        </w:rPr>
        <w:t> </w:t>
      </w:r>
      <w:r>
        <w:rPr>
          <w:color w:val="231F20"/>
        </w:rPr>
        <w:t>a</w:t>
      </w:r>
      <w:r>
        <w:rPr>
          <w:color w:val="231F20"/>
          <w:u w:val="single" w:color="221E1F"/>
        </w:rPr>
        <w:tab/>
        <w:tab/>
      </w:r>
      <w:r>
        <w:rPr>
          <w:color w:val="231F20"/>
        </w:rPr>
        <w:t>,</w:t>
      </w:r>
      <w:r>
        <w:rPr>
          <w:color w:val="231F20"/>
          <w:spacing w:val="1"/>
        </w:rPr>
        <w:t> </w:t>
      </w:r>
      <w:r>
        <w:rPr>
          <w:color w:val="231F20"/>
        </w:rPr>
        <w:t>il</w:t>
      </w:r>
      <w:r>
        <w:rPr>
          <w:color w:val="231F20"/>
          <w:u w:val="single" w:color="221E1F"/>
        </w:rPr>
        <w:tab/>
      </w:r>
      <w:r>
        <w:rPr>
          <w:color w:val="231F20"/>
        </w:rPr>
        <w:t>,</w:t>
      </w:r>
      <w:r>
        <w:rPr>
          <w:color w:val="231F20"/>
          <w:spacing w:val="1"/>
        </w:rPr>
        <w:t> </w:t>
      </w:r>
      <w:r>
        <w:rPr>
          <w:color w:val="231F20"/>
        </w:rPr>
        <w:t>e</w:t>
      </w:r>
      <w:r>
        <w:rPr>
          <w:color w:val="231F20"/>
          <w:spacing w:val="-2"/>
        </w:rPr>
        <w:t> </w:t>
      </w:r>
      <w:r>
        <w:rPr>
          <w:color w:val="231F20"/>
        </w:rPr>
        <w:t>residente a</w:t>
      </w:r>
      <w:r>
        <w:rPr>
          <w:color w:val="231F20"/>
          <w:u w:val="single" w:color="221E1F"/>
        </w:rPr>
        <w:tab/>
        <w:tab/>
      </w:r>
      <w:r>
        <w:rPr>
          <w:color w:val="231F20"/>
        </w:rPr>
        <w:t>,</w:t>
      </w:r>
      <w:r>
        <w:rPr>
          <w:color w:val="231F20"/>
          <w:spacing w:val="1"/>
        </w:rPr>
        <w:t> </w:t>
      </w:r>
      <w:r>
        <w:rPr>
          <w:color w:val="231F20"/>
        </w:rPr>
        <w:t>in</w:t>
      </w:r>
      <w:r>
        <w:rPr>
          <w:color w:val="231F20"/>
          <w:w w:val="100"/>
          <w:u w:val="single" w:color="221E1F"/>
        </w:rPr>
        <w:t> </w:t>
      </w:r>
      <w:r>
        <w:rPr>
          <w:color w:val="231F20"/>
          <w:u w:val="single" w:color="221E1F"/>
        </w:rPr>
        <w:tab/>
        <w:tab/>
      </w:r>
    </w:p>
    <w:p>
      <w:pPr>
        <w:pStyle w:val="BodyText"/>
        <w:tabs>
          <w:tab w:pos="3366" w:val="left" w:leader="none"/>
          <w:tab w:pos="4285" w:val="left" w:leader="none"/>
          <w:tab w:pos="9590" w:val="left" w:leader="none"/>
        </w:tabs>
        <w:spacing w:before="1"/>
        <w:ind w:left="112"/>
      </w:pPr>
      <w:r>
        <w:rPr>
          <w:color w:val="231F20"/>
        </w:rPr>
        <w:t>Via</w:t>
      </w:r>
      <w:r>
        <w:rPr>
          <w:color w:val="231F20"/>
          <w:u w:val="single" w:color="221E1F"/>
        </w:rPr>
        <w:tab/>
      </w:r>
      <w:r>
        <w:rPr>
          <w:color w:val="231F20"/>
        </w:rPr>
        <w:t>,</w:t>
      </w:r>
      <w:r>
        <w:rPr>
          <w:color w:val="231F20"/>
          <w:spacing w:val="1"/>
        </w:rPr>
        <w:t> </w:t>
      </w:r>
      <w:r>
        <w:rPr>
          <w:color w:val="231F20"/>
        </w:rPr>
        <w:t>n.</w:t>
      </w:r>
      <w:r>
        <w:rPr>
          <w:color w:val="231F20"/>
          <w:u w:val="single" w:color="221E1F"/>
        </w:rPr>
        <w:tab/>
      </w:r>
      <w:r>
        <w:rPr>
          <w:color w:val="231F20"/>
        </w:rPr>
        <w:t>,</w:t>
      </w:r>
      <w:r>
        <w:rPr>
          <w:color w:val="231F20"/>
          <w:spacing w:val="-2"/>
        </w:rPr>
        <w:t> </w:t>
      </w:r>
      <w:r>
        <w:rPr>
          <w:color w:val="231F20"/>
        </w:rPr>
        <w:t>C.F.</w:t>
      </w:r>
      <w:r>
        <w:rPr>
          <w:color w:val="231F20"/>
          <w:spacing w:val="-1"/>
        </w:rPr>
        <w:t> </w:t>
      </w:r>
      <w:r>
        <w:rPr>
          <w:color w:val="231F20"/>
          <w:w w:val="100"/>
          <w:u w:val="single" w:color="221E1F"/>
        </w:rPr>
        <w:t> </w:t>
      </w:r>
      <w:r>
        <w:rPr>
          <w:color w:val="231F20"/>
          <w:u w:val="single" w:color="221E1F"/>
        </w:rPr>
        <w:tab/>
      </w:r>
    </w:p>
    <w:p>
      <w:pPr>
        <w:pStyle w:val="BodyText"/>
        <w:spacing w:before="5"/>
        <w:rPr>
          <w:sz w:val="16"/>
        </w:rPr>
      </w:pPr>
    </w:p>
    <w:p>
      <w:pPr>
        <w:pStyle w:val="BodyText"/>
        <w:tabs>
          <w:tab w:pos="3784" w:val="left" w:leader="none"/>
          <w:tab w:pos="9640" w:val="left" w:leader="none"/>
        </w:tabs>
        <w:spacing w:before="64"/>
        <w:ind w:left="112"/>
      </w:pPr>
      <w:r>
        <w:rPr>
          <w:color w:val="231F20"/>
        </w:rPr>
        <w:t>Tel.</w:t>
      </w:r>
      <w:r>
        <w:rPr>
          <w:color w:val="231F20"/>
          <w:u w:val="single" w:color="221E1F"/>
        </w:rPr>
        <w:tab/>
      </w:r>
      <w:r>
        <w:rPr>
          <w:color w:val="231F20"/>
        </w:rPr>
        <w:t>e-mail:</w:t>
      </w:r>
      <w:r>
        <w:rPr>
          <w:color w:val="231F20"/>
          <w:u w:val="single" w:color="221E1F"/>
        </w:rPr>
        <w:t> </w:t>
        <w:tab/>
      </w:r>
    </w:p>
    <w:p>
      <w:pPr>
        <w:pStyle w:val="BodyText"/>
        <w:spacing w:before="2"/>
        <w:rPr>
          <w:sz w:val="16"/>
        </w:rPr>
      </w:pPr>
    </w:p>
    <w:p>
      <w:pPr>
        <w:spacing w:line="226" w:lineRule="exact" w:before="65"/>
        <w:ind w:left="112" w:right="0" w:firstLine="0"/>
        <w:jc w:val="left"/>
        <w:rPr>
          <w:rFonts w:ascii="Arial" w:hAnsi="Arial"/>
          <w:i/>
          <w:sz w:val="22"/>
        </w:rPr>
      </w:pPr>
      <w:r>
        <w:rPr>
          <w:color w:val="231F20"/>
          <w:sz w:val="22"/>
        </w:rPr>
        <w:t>in</w:t>
      </w:r>
      <w:r>
        <w:rPr>
          <w:color w:val="231F20"/>
          <w:spacing w:val="-2"/>
          <w:sz w:val="22"/>
        </w:rPr>
        <w:t> </w:t>
      </w:r>
      <w:r>
        <w:rPr>
          <w:color w:val="231F20"/>
          <w:sz w:val="22"/>
        </w:rPr>
        <w:t>qualità</w:t>
      </w:r>
      <w:r>
        <w:rPr>
          <w:color w:val="231F20"/>
          <w:spacing w:val="-4"/>
          <w:sz w:val="22"/>
        </w:rPr>
        <w:t> </w:t>
      </w:r>
      <w:r>
        <w:rPr>
          <w:color w:val="231F20"/>
          <w:sz w:val="22"/>
        </w:rPr>
        <w:t>di</w:t>
      </w:r>
      <w:r>
        <w:rPr>
          <w:color w:val="231F20"/>
          <w:spacing w:val="-2"/>
          <w:sz w:val="22"/>
        </w:rPr>
        <w:t> </w:t>
      </w:r>
      <w:r>
        <w:rPr>
          <w:color w:val="231F20"/>
          <w:sz w:val="22"/>
        </w:rPr>
        <w:t>(</w:t>
      </w:r>
      <w:r>
        <w:rPr>
          <w:rFonts w:ascii="Arial" w:hAnsi="Arial"/>
          <w:i/>
          <w:color w:val="231F20"/>
          <w:sz w:val="22"/>
        </w:rPr>
        <w:t>barrare</w:t>
      </w:r>
      <w:r>
        <w:rPr>
          <w:rFonts w:ascii="Arial" w:hAnsi="Arial"/>
          <w:i/>
          <w:color w:val="231F20"/>
          <w:spacing w:val="-2"/>
          <w:sz w:val="22"/>
        </w:rPr>
        <w:t> </w:t>
      </w:r>
      <w:r>
        <w:rPr>
          <w:rFonts w:ascii="Arial" w:hAnsi="Arial"/>
          <w:i/>
          <w:color w:val="231F20"/>
          <w:sz w:val="22"/>
        </w:rPr>
        <w:t>la</w:t>
      </w:r>
      <w:r>
        <w:rPr>
          <w:rFonts w:ascii="Arial" w:hAnsi="Arial"/>
          <w:i/>
          <w:color w:val="231F20"/>
          <w:spacing w:val="-3"/>
          <w:sz w:val="22"/>
        </w:rPr>
        <w:t> </w:t>
      </w:r>
      <w:r>
        <w:rPr>
          <w:rFonts w:ascii="Arial" w:hAnsi="Arial"/>
          <w:i/>
          <w:color w:val="231F20"/>
          <w:sz w:val="22"/>
        </w:rPr>
        <w:t>casella</w:t>
      </w:r>
      <w:r>
        <w:rPr>
          <w:rFonts w:ascii="Arial" w:hAnsi="Arial"/>
          <w:i/>
          <w:color w:val="231F20"/>
          <w:spacing w:val="-2"/>
          <w:sz w:val="22"/>
        </w:rPr>
        <w:t> </w:t>
      </w:r>
      <w:r>
        <w:rPr>
          <w:rFonts w:ascii="Arial" w:hAnsi="Arial"/>
          <w:i/>
          <w:color w:val="231F20"/>
          <w:sz w:val="22"/>
        </w:rPr>
        <w:t>di</w:t>
      </w:r>
      <w:r>
        <w:rPr>
          <w:rFonts w:ascii="Arial" w:hAnsi="Arial"/>
          <w:i/>
          <w:color w:val="231F20"/>
          <w:spacing w:val="-2"/>
          <w:sz w:val="22"/>
        </w:rPr>
        <w:t> </w:t>
      </w:r>
      <w:r>
        <w:rPr>
          <w:rFonts w:ascii="Arial" w:hAnsi="Arial"/>
          <w:i/>
          <w:color w:val="231F20"/>
          <w:sz w:val="22"/>
        </w:rPr>
        <w:t>interesse)</w:t>
      </w:r>
    </w:p>
    <w:p>
      <w:pPr>
        <w:pStyle w:val="ListParagraph"/>
        <w:numPr>
          <w:ilvl w:val="0"/>
          <w:numId w:val="1"/>
        </w:numPr>
        <w:tabs>
          <w:tab w:pos="473" w:val="left" w:leader="none"/>
          <w:tab w:pos="3213" w:val="left" w:leader="none"/>
          <w:tab w:pos="9473" w:val="left" w:leader="none"/>
        </w:tabs>
        <w:spacing w:line="362" w:lineRule="exact" w:before="0" w:after="0"/>
        <w:ind w:left="472" w:right="0" w:hanging="361"/>
        <w:jc w:val="left"/>
        <w:rPr>
          <w:rFonts w:ascii="Times New Roman" w:hAnsi="Times New Roman"/>
          <w:sz w:val="22"/>
        </w:rPr>
      </w:pPr>
      <w:r>
        <w:rPr>
          <w:rFonts w:ascii="Times New Roman" w:hAnsi="Times New Roman"/>
          <w:color w:val="231F20"/>
          <w:w w:val="99"/>
          <w:sz w:val="32"/>
          <w:u w:val="single" w:color="221E1F"/>
        </w:rPr>
        <w:t> </w:t>
      </w:r>
      <w:r>
        <w:rPr>
          <w:rFonts w:ascii="Times New Roman" w:hAnsi="Times New Roman"/>
          <w:color w:val="231F20"/>
          <w:sz w:val="32"/>
          <w:u w:val="single" w:color="221E1F"/>
        </w:rPr>
        <w:tab/>
      </w:r>
      <w:r>
        <w:rPr>
          <w:color w:val="231F20"/>
          <w:sz w:val="22"/>
        </w:rPr>
        <w:t>dell'Associazione/Comitato/Ente</w:t>
      </w:r>
      <w:r>
        <w:rPr>
          <w:rFonts w:ascii="Times New Roman" w:hAnsi="Times New Roman"/>
          <w:color w:val="231F20"/>
          <w:sz w:val="22"/>
          <w:u w:val="single" w:color="221E1F"/>
        </w:rPr>
        <w:t> </w:t>
        <w:tab/>
      </w:r>
    </w:p>
    <w:p>
      <w:pPr>
        <w:pStyle w:val="BodyText"/>
        <w:spacing w:before="1"/>
        <w:rPr>
          <w:rFonts w:ascii="Times New Roman"/>
          <w:sz w:val="11"/>
        </w:rPr>
      </w:pPr>
    </w:p>
    <w:p>
      <w:pPr>
        <w:pStyle w:val="BodyText"/>
        <w:tabs>
          <w:tab w:pos="5289" w:val="left" w:leader="none"/>
          <w:tab w:pos="9566" w:val="left" w:leader="none"/>
        </w:tabs>
        <w:spacing w:before="65"/>
        <w:ind w:left="112"/>
      </w:pPr>
      <w:r>
        <w:rPr>
          <w:color w:val="231F20"/>
        </w:rPr>
        <w:t>con</w:t>
      </w:r>
      <w:r>
        <w:rPr>
          <w:color w:val="231F20"/>
          <w:spacing w:val="-1"/>
        </w:rPr>
        <w:t> </w:t>
      </w:r>
      <w:r>
        <w:rPr>
          <w:color w:val="231F20"/>
        </w:rPr>
        <w:t>sede a</w:t>
      </w:r>
      <w:r>
        <w:rPr>
          <w:color w:val="231F20"/>
          <w:u w:val="single" w:color="221E1F"/>
        </w:rPr>
        <w:tab/>
      </w:r>
      <w:r>
        <w:rPr>
          <w:color w:val="231F20"/>
        </w:rPr>
        <w:t>,</w:t>
      </w:r>
      <w:r>
        <w:rPr>
          <w:color w:val="231F20"/>
          <w:spacing w:val="2"/>
        </w:rPr>
        <w:t> </w:t>
      </w:r>
      <w:r>
        <w:rPr>
          <w:color w:val="231F20"/>
        </w:rPr>
        <w:t>in</w:t>
      </w:r>
      <w:r>
        <w:rPr>
          <w:color w:val="231F20"/>
          <w:spacing w:val="-1"/>
        </w:rPr>
        <w:t> </w:t>
      </w:r>
      <w:r>
        <w:rPr>
          <w:color w:val="231F20"/>
        </w:rPr>
        <w:t>Via</w:t>
      </w:r>
      <w:r>
        <w:rPr>
          <w:color w:val="231F20"/>
          <w:w w:val="100"/>
          <w:u w:val="single" w:color="221E1F"/>
        </w:rPr>
        <w:t> </w:t>
      </w:r>
      <w:r>
        <w:rPr>
          <w:color w:val="231F20"/>
          <w:u w:val="single" w:color="221E1F"/>
        </w:rPr>
        <w:tab/>
      </w:r>
    </w:p>
    <w:p>
      <w:pPr>
        <w:pStyle w:val="BodyText"/>
        <w:spacing w:before="5"/>
        <w:rPr>
          <w:sz w:val="16"/>
        </w:rPr>
      </w:pPr>
    </w:p>
    <w:p>
      <w:pPr>
        <w:pStyle w:val="BodyText"/>
        <w:tabs>
          <w:tab w:pos="1944" w:val="left" w:leader="none"/>
          <w:tab w:pos="6976" w:val="left" w:leader="none"/>
        </w:tabs>
        <w:spacing w:before="64"/>
        <w:ind w:left="112"/>
      </w:pPr>
      <w:r>
        <w:rPr>
          <w:color w:val="231F20"/>
        </w:rPr>
        <w:t>n.</w:t>
      </w:r>
      <w:r>
        <w:rPr>
          <w:color w:val="231F20"/>
          <w:u w:val="single" w:color="221E1F"/>
        </w:rPr>
        <w:tab/>
      </w:r>
      <w:r>
        <w:rPr>
          <w:color w:val="231F20"/>
        </w:rPr>
        <w:t>codice</w:t>
      </w:r>
      <w:r>
        <w:rPr>
          <w:color w:val="231F20"/>
          <w:spacing w:val="-4"/>
        </w:rPr>
        <w:t> </w:t>
      </w:r>
      <w:r>
        <w:rPr>
          <w:color w:val="231F20"/>
        </w:rPr>
        <w:t>fiscale/partita</w:t>
      </w:r>
      <w:r>
        <w:rPr>
          <w:color w:val="231F20"/>
          <w:spacing w:val="-4"/>
        </w:rPr>
        <w:t> </w:t>
      </w:r>
      <w:r>
        <w:rPr>
          <w:color w:val="231F20"/>
        </w:rPr>
        <w:t>iva</w:t>
      </w:r>
      <w:r>
        <w:rPr>
          <w:color w:val="231F20"/>
          <w:u w:val="single" w:color="221E1F"/>
        </w:rPr>
        <w:tab/>
      </w:r>
      <w:r>
        <w:rPr>
          <w:color w:val="231F20"/>
        </w:rPr>
        <w:t>;</w:t>
      </w:r>
    </w:p>
    <w:p>
      <w:pPr>
        <w:pStyle w:val="ListParagraph"/>
        <w:numPr>
          <w:ilvl w:val="0"/>
          <w:numId w:val="1"/>
        </w:numPr>
        <w:tabs>
          <w:tab w:pos="473" w:val="left" w:leader="none"/>
        </w:tabs>
        <w:spacing w:line="240" w:lineRule="auto" w:before="196" w:after="0"/>
        <w:ind w:left="472" w:right="0" w:hanging="361"/>
        <w:jc w:val="left"/>
        <w:rPr>
          <w:rFonts w:ascii="Arial MT" w:hAnsi="Arial MT"/>
          <w:sz w:val="22"/>
        </w:rPr>
      </w:pPr>
      <w:r>
        <w:rPr>
          <w:rFonts w:ascii="Arial MT" w:hAnsi="Arial MT"/>
          <w:color w:val="231F20"/>
          <w:sz w:val="22"/>
        </w:rPr>
        <w:t>privato</w:t>
      </w:r>
      <w:r>
        <w:rPr>
          <w:rFonts w:ascii="Arial MT" w:hAnsi="Arial MT"/>
          <w:color w:val="231F20"/>
          <w:spacing w:val="-3"/>
          <w:sz w:val="22"/>
        </w:rPr>
        <w:t> </w:t>
      </w:r>
      <w:r>
        <w:rPr>
          <w:rFonts w:ascii="Arial MT" w:hAnsi="Arial MT"/>
          <w:color w:val="231F20"/>
          <w:sz w:val="22"/>
        </w:rPr>
        <w:t>cittadino;</w:t>
      </w:r>
    </w:p>
    <w:p>
      <w:pPr>
        <w:pStyle w:val="Title"/>
      </w:pPr>
      <w:r>
        <w:rPr>
          <w:color w:val="231F20"/>
        </w:rPr>
        <w:t>CHIEDE</w:t>
      </w:r>
    </w:p>
    <w:p>
      <w:pPr>
        <w:spacing w:before="255"/>
        <w:ind w:left="112" w:right="0" w:firstLine="0"/>
        <w:jc w:val="left"/>
        <w:rPr>
          <w:rFonts w:ascii="Arial" w:hAnsi="Arial"/>
          <w:i/>
          <w:sz w:val="22"/>
        </w:rPr>
      </w:pPr>
      <w:r>
        <w:rPr>
          <w:color w:val="231F20"/>
          <w:sz w:val="22"/>
        </w:rPr>
        <w:t>di</w:t>
      </w:r>
      <w:r>
        <w:rPr>
          <w:color w:val="231F20"/>
          <w:spacing w:val="-3"/>
          <w:sz w:val="22"/>
        </w:rPr>
        <w:t> </w:t>
      </w:r>
      <w:r>
        <w:rPr>
          <w:color w:val="231F20"/>
          <w:sz w:val="22"/>
        </w:rPr>
        <w:t>poter</w:t>
      </w:r>
      <w:r>
        <w:rPr>
          <w:color w:val="231F20"/>
          <w:spacing w:val="-4"/>
          <w:sz w:val="22"/>
        </w:rPr>
        <w:t> </w:t>
      </w:r>
      <w:r>
        <w:rPr>
          <w:color w:val="231F20"/>
          <w:sz w:val="22"/>
        </w:rPr>
        <w:t>utilizzare</w:t>
      </w:r>
      <w:r>
        <w:rPr>
          <w:color w:val="231F20"/>
          <w:spacing w:val="-2"/>
          <w:sz w:val="22"/>
        </w:rPr>
        <w:t> </w:t>
      </w:r>
      <w:r>
        <w:rPr>
          <w:color w:val="231F20"/>
          <w:sz w:val="22"/>
        </w:rPr>
        <w:t>il</w:t>
      </w:r>
      <w:r>
        <w:rPr>
          <w:color w:val="231F20"/>
          <w:spacing w:val="-3"/>
          <w:sz w:val="22"/>
        </w:rPr>
        <w:t> </w:t>
      </w:r>
      <w:r>
        <w:rPr>
          <w:color w:val="231F20"/>
          <w:sz w:val="22"/>
        </w:rPr>
        <w:t>seguente</w:t>
      </w:r>
      <w:r>
        <w:rPr>
          <w:color w:val="231F20"/>
          <w:spacing w:val="-3"/>
          <w:sz w:val="22"/>
        </w:rPr>
        <w:t> </w:t>
      </w:r>
      <w:r>
        <w:rPr>
          <w:color w:val="231F20"/>
          <w:sz w:val="22"/>
        </w:rPr>
        <w:t>immobile</w:t>
      </w:r>
      <w:r>
        <w:rPr>
          <w:color w:val="231F20"/>
          <w:spacing w:val="-2"/>
          <w:sz w:val="22"/>
        </w:rPr>
        <w:t> </w:t>
      </w:r>
      <w:r>
        <w:rPr>
          <w:color w:val="231F20"/>
          <w:sz w:val="22"/>
        </w:rPr>
        <w:t>di</w:t>
      </w:r>
      <w:r>
        <w:rPr>
          <w:color w:val="231F20"/>
          <w:spacing w:val="-3"/>
          <w:sz w:val="22"/>
        </w:rPr>
        <w:t> </w:t>
      </w:r>
      <w:r>
        <w:rPr>
          <w:color w:val="231F20"/>
          <w:sz w:val="22"/>
        </w:rPr>
        <w:t>proprietà</w:t>
      </w:r>
      <w:r>
        <w:rPr>
          <w:color w:val="231F20"/>
          <w:spacing w:val="-3"/>
          <w:sz w:val="22"/>
        </w:rPr>
        <w:t> </w:t>
      </w:r>
      <w:r>
        <w:rPr>
          <w:color w:val="231F20"/>
          <w:sz w:val="22"/>
        </w:rPr>
        <w:t>comunale</w:t>
      </w:r>
      <w:r>
        <w:rPr>
          <w:color w:val="231F20"/>
          <w:spacing w:val="-4"/>
          <w:sz w:val="22"/>
        </w:rPr>
        <w:t> </w:t>
      </w:r>
      <w:r>
        <w:rPr>
          <w:rFonts w:ascii="Arial" w:hAnsi="Arial"/>
          <w:i/>
          <w:color w:val="231F20"/>
          <w:sz w:val="22"/>
        </w:rPr>
        <w:t>(barrare</w:t>
      </w:r>
      <w:r>
        <w:rPr>
          <w:rFonts w:ascii="Arial" w:hAnsi="Arial"/>
          <w:i/>
          <w:color w:val="231F20"/>
          <w:spacing w:val="-3"/>
          <w:sz w:val="22"/>
        </w:rPr>
        <w:t> </w:t>
      </w:r>
      <w:r>
        <w:rPr>
          <w:rFonts w:ascii="Arial" w:hAnsi="Arial"/>
          <w:i/>
          <w:color w:val="231F20"/>
          <w:sz w:val="22"/>
        </w:rPr>
        <w:t>la</w:t>
      </w:r>
      <w:r>
        <w:rPr>
          <w:rFonts w:ascii="Arial" w:hAnsi="Arial"/>
          <w:i/>
          <w:color w:val="231F20"/>
          <w:spacing w:val="-3"/>
          <w:sz w:val="22"/>
        </w:rPr>
        <w:t> </w:t>
      </w:r>
      <w:r>
        <w:rPr>
          <w:rFonts w:ascii="Arial" w:hAnsi="Arial"/>
          <w:i/>
          <w:color w:val="231F20"/>
          <w:sz w:val="22"/>
        </w:rPr>
        <w:t>voce</w:t>
      </w:r>
      <w:r>
        <w:rPr>
          <w:rFonts w:ascii="Arial" w:hAnsi="Arial"/>
          <w:i/>
          <w:color w:val="231F20"/>
          <w:spacing w:val="-2"/>
          <w:sz w:val="22"/>
        </w:rPr>
        <w:t> </w:t>
      </w:r>
      <w:r>
        <w:rPr>
          <w:rFonts w:ascii="Arial" w:hAnsi="Arial"/>
          <w:i/>
          <w:color w:val="231F20"/>
          <w:sz w:val="22"/>
        </w:rPr>
        <w:t>che</w:t>
      </w:r>
      <w:r>
        <w:rPr>
          <w:rFonts w:ascii="Arial" w:hAnsi="Arial"/>
          <w:i/>
          <w:color w:val="231F20"/>
          <w:spacing w:val="-3"/>
          <w:sz w:val="22"/>
        </w:rPr>
        <w:t> </w:t>
      </w:r>
      <w:r>
        <w:rPr>
          <w:rFonts w:ascii="Arial" w:hAnsi="Arial"/>
          <w:i/>
          <w:color w:val="231F20"/>
          <w:sz w:val="22"/>
        </w:rPr>
        <w:t>interessa)</w:t>
      </w:r>
    </w:p>
    <w:p>
      <w:pPr>
        <w:pStyle w:val="BodyText"/>
        <w:spacing w:before="2"/>
        <w:rPr>
          <w:rFonts w:ascii="Arial"/>
          <w:i/>
        </w:rPr>
      </w:pPr>
    </w:p>
    <w:tbl>
      <w:tblPr>
        <w:tblW w:w="0" w:type="auto"/>
        <w:jc w:val="left"/>
        <w:tblInd w:w="933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439"/>
        <w:gridCol w:w="4569"/>
      </w:tblGrid>
      <w:tr>
        <w:trPr>
          <w:trHeight w:val="229" w:hRule="atLeast"/>
        </w:trPr>
        <w:tc>
          <w:tcPr>
            <w:tcW w:w="3439" w:type="dxa"/>
          </w:tcPr>
          <w:p>
            <w:pPr>
              <w:pStyle w:val="TableParagraph"/>
              <w:spacing w:line="210" w:lineRule="exact"/>
              <w:ind w:left="1199" w:right="1189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IMMOBILE</w:t>
            </w:r>
          </w:p>
        </w:tc>
        <w:tc>
          <w:tcPr>
            <w:tcW w:w="4569" w:type="dxa"/>
          </w:tcPr>
          <w:p>
            <w:pPr>
              <w:pStyle w:val="TableParagraph"/>
              <w:spacing w:line="210" w:lineRule="exact"/>
              <w:ind w:left="1813" w:right="1805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UTILIZZO</w:t>
            </w:r>
          </w:p>
        </w:tc>
      </w:tr>
      <w:tr>
        <w:trPr>
          <w:trHeight w:val="457" w:hRule="atLeast"/>
        </w:trPr>
        <w:tc>
          <w:tcPr>
            <w:tcW w:w="343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456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460" w:hRule="atLeast"/>
        </w:trPr>
        <w:tc>
          <w:tcPr>
            <w:tcW w:w="343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456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460" w:hRule="atLeast"/>
        </w:trPr>
        <w:tc>
          <w:tcPr>
            <w:tcW w:w="343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456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460" w:hRule="atLeast"/>
        </w:trPr>
        <w:tc>
          <w:tcPr>
            <w:tcW w:w="343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456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</w:tbl>
    <w:p>
      <w:pPr>
        <w:pStyle w:val="BodyText"/>
        <w:spacing w:before="8"/>
        <w:rPr>
          <w:rFonts w:ascii="Arial"/>
          <w:i/>
          <w:sz w:val="21"/>
        </w:rPr>
      </w:pPr>
    </w:p>
    <w:p>
      <w:pPr>
        <w:pStyle w:val="BodyText"/>
        <w:ind w:left="112"/>
      </w:pPr>
      <w:r>
        <w:rPr>
          <w:color w:val="231F20"/>
        </w:rPr>
        <w:t>e</w:t>
      </w:r>
      <w:r>
        <w:rPr>
          <w:color w:val="231F20"/>
          <w:spacing w:val="-2"/>
        </w:rPr>
        <w:t> </w:t>
      </w:r>
      <w:r>
        <w:rPr>
          <w:color w:val="231F20"/>
        </w:rPr>
        <w:t>per</w:t>
      </w:r>
      <w:r>
        <w:rPr>
          <w:color w:val="231F20"/>
          <w:spacing w:val="-3"/>
        </w:rPr>
        <w:t> </w:t>
      </w:r>
      <w:r>
        <w:rPr>
          <w:color w:val="231F20"/>
        </w:rPr>
        <w:t>il</w:t>
      </w:r>
      <w:r>
        <w:rPr>
          <w:color w:val="231F20"/>
          <w:spacing w:val="-2"/>
        </w:rPr>
        <w:t> </w:t>
      </w:r>
      <w:r>
        <w:rPr>
          <w:color w:val="231F20"/>
        </w:rPr>
        <w:t>seguente</w:t>
      </w:r>
      <w:r>
        <w:rPr>
          <w:color w:val="231F20"/>
          <w:spacing w:val="-4"/>
        </w:rPr>
        <w:t> </w:t>
      </w:r>
      <w:r>
        <w:rPr>
          <w:color w:val="231F20"/>
        </w:rPr>
        <w:t>periodo:</w:t>
      </w:r>
      <w:r>
        <w:rPr>
          <w:color w:val="231F20"/>
          <w:spacing w:val="-2"/>
        </w:rPr>
        <w:t> </w:t>
      </w:r>
      <w:r>
        <w:rPr>
          <w:color w:val="231F20"/>
        </w:rPr>
        <w:t>(barrare</w:t>
      </w:r>
      <w:r>
        <w:rPr>
          <w:color w:val="231F20"/>
          <w:spacing w:val="-4"/>
        </w:rPr>
        <w:t> </w:t>
      </w:r>
      <w:r>
        <w:rPr>
          <w:color w:val="231F20"/>
        </w:rPr>
        <w:t>la</w:t>
      </w:r>
      <w:r>
        <w:rPr>
          <w:color w:val="231F20"/>
          <w:spacing w:val="-2"/>
        </w:rPr>
        <w:t> </w:t>
      </w:r>
      <w:r>
        <w:rPr>
          <w:color w:val="231F20"/>
        </w:rPr>
        <w:t>casella</w:t>
      </w:r>
      <w:r>
        <w:rPr>
          <w:color w:val="231F20"/>
          <w:spacing w:val="-2"/>
        </w:rPr>
        <w:t> </w:t>
      </w:r>
      <w:r>
        <w:rPr>
          <w:color w:val="231F20"/>
        </w:rPr>
        <w:t>di</w:t>
      </w:r>
      <w:r>
        <w:rPr>
          <w:color w:val="231F20"/>
          <w:spacing w:val="-2"/>
        </w:rPr>
        <w:t> </w:t>
      </w:r>
      <w:r>
        <w:rPr>
          <w:color w:val="231F20"/>
        </w:rPr>
        <w:t>interesse)</w:t>
      </w:r>
    </w:p>
    <w:p>
      <w:pPr>
        <w:pStyle w:val="BodyText"/>
      </w:pPr>
    </w:p>
    <w:p>
      <w:pPr>
        <w:pStyle w:val="BodyText"/>
        <w:tabs>
          <w:tab w:pos="3398" w:val="left" w:leader="none"/>
          <w:tab w:pos="5097" w:val="left" w:leader="none"/>
          <w:tab w:pos="6680" w:val="left" w:leader="none"/>
        </w:tabs>
        <w:ind w:left="112"/>
      </w:pPr>
      <w:r>
        <w:rPr>
          <w:color w:val="231F20"/>
        </w:rPr>
        <w:t>-il giorno</w:t>
      </w:r>
      <w:r>
        <w:rPr>
          <w:color w:val="231F20"/>
          <w:u w:val="single" w:color="221E1F"/>
        </w:rPr>
        <w:tab/>
      </w:r>
      <w:r>
        <w:rPr>
          <w:color w:val="231F20"/>
        </w:rPr>
        <w:t>dalle</w:t>
      </w:r>
      <w:r>
        <w:rPr>
          <w:color w:val="231F20"/>
          <w:spacing w:val="-1"/>
        </w:rPr>
        <w:t> </w:t>
      </w:r>
      <w:r>
        <w:rPr>
          <w:color w:val="231F20"/>
        </w:rPr>
        <w:t>ore</w:t>
      </w:r>
      <w:r>
        <w:rPr>
          <w:color w:val="231F20"/>
          <w:u w:val="single" w:color="221E1F"/>
        </w:rPr>
        <w:tab/>
      </w:r>
      <w:r>
        <w:rPr>
          <w:color w:val="231F20"/>
        </w:rPr>
        <w:t>alle</w:t>
      </w:r>
      <w:r>
        <w:rPr>
          <w:color w:val="231F20"/>
          <w:spacing w:val="-2"/>
        </w:rPr>
        <w:t> </w:t>
      </w:r>
      <w:r>
        <w:rPr>
          <w:color w:val="231F20"/>
        </w:rPr>
        <w:t>ore</w:t>
      </w:r>
      <w:r>
        <w:rPr>
          <w:color w:val="231F20"/>
          <w:u w:val="single" w:color="221E1F"/>
        </w:rPr>
        <w:tab/>
      </w:r>
      <w:r>
        <w:rPr>
          <w:color w:val="231F20"/>
        </w:rPr>
        <w:t>;</w:t>
      </w:r>
    </w:p>
    <w:p>
      <w:pPr>
        <w:pStyle w:val="BodyText"/>
      </w:pPr>
    </w:p>
    <w:p>
      <w:pPr>
        <w:pStyle w:val="BodyText"/>
        <w:tabs>
          <w:tab w:pos="3398" w:val="left" w:leader="none"/>
          <w:tab w:pos="5894" w:val="left" w:leader="none"/>
          <w:tab w:pos="7593" w:val="left" w:leader="none"/>
          <w:tab w:pos="9176" w:val="left" w:leader="none"/>
        </w:tabs>
        <w:spacing w:before="1"/>
        <w:ind w:left="112"/>
      </w:pPr>
      <w:r>
        <w:rPr>
          <w:color w:val="231F20"/>
        </w:rPr>
        <w:t>-ovvero</w:t>
      </w:r>
      <w:r>
        <w:rPr>
          <w:color w:val="231F20"/>
          <w:spacing w:val="-2"/>
        </w:rPr>
        <w:t> </w:t>
      </w:r>
      <w:r>
        <w:rPr>
          <w:color w:val="231F20"/>
        </w:rPr>
        <w:t>dal</w:t>
      </w:r>
      <w:r>
        <w:rPr>
          <w:color w:val="231F20"/>
          <w:spacing w:val="-2"/>
        </w:rPr>
        <w:t> </w:t>
      </w:r>
      <w:r>
        <w:rPr>
          <w:color w:val="231F20"/>
        </w:rPr>
        <w:t>giorno</w:t>
      </w:r>
      <w:r>
        <w:rPr>
          <w:color w:val="231F20"/>
          <w:u w:val="single" w:color="221E1F"/>
        </w:rPr>
        <w:tab/>
      </w:r>
      <w:r>
        <w:rPr>
          <w:color w:val="231F20"/>
        </w:rPr>
        <w:t>al</w:t>
      </w:r>
      <w:r>
        <w:rPr>
          <w:color w:val="231F20"/>
          <w:spacing w:val="-4"/>
        </w:rPr>
        <w:t> </w:t>
      </w:r>
      <w:r>
        <w:rPr>
          <w:color w:val="231F20"/>
        </w:rPr>
        <w:t>giorno</w:t>
      </w:r>
      <w:r>
        <w:rPr>
          <w:color w:val="231F20"/>
          <w:u w:val="single" w:color="221E1F"/>
        </w:rPr>
        <w:tab/>
      </w:r>
      <w:r>
        <w:rPr>
          <w:color w:val="231F20"/>
        </w:rPr>
        <w:t>dalle ore</w:t>
      </w:r>
      <w:r>
        <w:rPr>
          <w:color w:val="231F20"/>
          <w:u w:val="single" w:color="221E1F"/>
        </w:rPr>
        <w:tab/>
      </w:r>
      <w:r>
        <w:rPr>
          <w:color w:val="231F20"/>
        </w:rPr>
        <w:t>alle</w:t>
      </w:r>
      <w:r>
        <w:rPr>
          <w:color w:val="231F20"/>
          <w:spacing w:val="-2"/>
        </w:rPr>
        <w:t> </w:t>
      </w:r>
      <w:r>
        <w:rPr>
          <w:color w:val="231F20"/>
        </w:rPr>
        <w:t>ore</w:t>
      </w:r>
      <w:r>
        <w:rPr>
          <w:color w:val="231F20"/>
          <w:u w:val="single" w:color="221E1F"/>
        </w:rPr>
        <w:tab/>
      </w:r>
      <w:r>
        <w:rPr>
          <w:color w:val="231F20"/>
        </w:rPr>
        <w:t>;</w:t>
      </w:r>
    </w:p>
    <w:p>
      <w:pPr>
        <w:pStyle w:val="BodyText"/>
      </w:pPr>
    </w:p>
    <w:p>
      <w:pPr>
        <w:pStyle w:val="BodyText"/>
        <w:tabs>
          <w:tab w:pos="5832" w:val="left" w:leader="none"/>
          <w:tab w:pos="9251" w:val="left" w:leader="none"/>
        </w:tabs>
        <w:ind w:left="112"/>
      </w:pPr>
      <w:r>
        <w:rPr>
          <w:color w:val="231F20"/>
        </w:rPr>
        <w:t>-ovvero</w:t>
      </w:r>
      <w:r>
        <w:rPr>
          <w:color w:val="231F20"/>
          <w:spacing w:val="-3"/>
        </w:rPr>
        <w:t> </w:t>
      </w:r>
      <w:r>
        <w:rPr>
          <w:color w:val="231F20"/>
        </w:rPr>
        <w:t>ancora</w:t>
      </w:r>
      <w:r>
        <w:rPr>
          <w:color w:val="231F20"/>
          <w:spacing w:val="-3"/>
        </w:rPr>
        <w:t> </w:t>
      </w:r>
      <w:r>
        <w:rPr>
          <w:color w:val="231F20"/>
        </w:rPr>
        <w:t>per il</w:t>
      </w:r>
      <w:r>
        <w:rPr>
          <w:color w:val="231F20"/>
          <w:spacing w:val="-3"/>
        </w:rPr>
        <w:t> </w:t>
      </w:r>
      <w:r>
        <w:rPr>
          <w:color w:val="231F20"/>
        </w:rPr>
        <w:t>periodo</w:t>
      </w:r>
      <w:r>
        <w:rPr>
          <w:color w:val="231F20"/>
          <w:spacing w:val="-2"/>
        </w:rPr>
        <w:t> </w:t>
      </w:r>
      <w:r>
        <w:rPr>
          <w:color w:val="231F20"/>
        </w:rPr>
        <w:t>dal</w:t>
      </w:r>
      <w:r>
        <w:rPr>
          <w:color w:val="231F20"/>
          <w:u w:val="single" w:color="221E1F"/>
        </w:rPr>
        <w:tab/>
      </w:r>
      <w:r>
        <w:rPr>
          <w:color w:val="231F20"/>
        </w:rPr>
        <w:t>al</w:t>
      </w:r>
      <w:r>
        <w:rPr>
          <w:color w:val="231F20"/>
          <w:u w:val="single" w:color="221E1F"/>
        </w:rPr>
        <w:tab/>
      </w:r>
      <w:r>
        <w:rPr>
          <w:color w:val="231F20"/>
        </w:rPr>
        <w:t>;</w:t>
      </w:r>
    </w:p>
    <w:p>
      <w:pPr>
        <w:pStyle w:val="BodyText"/>
      </w:pPr>
    </w:p>
    <w:p>
      <w:pPr>
        <w:pStyle w:val="BodyText"/>
        <w:spacing w:before="8"/>
        <w:rPr>
          <w:sz w:val="21"/>
        </w:rPr>
      </w:pPr>
    </w:p>
    <w:p>
      <w:pPr>
        <w:pStyle w:val="Heading1"/>
      </w:pPr>
      <w:r>
        <w:rPr>
          <w:color w:val="231F20"/>
        </w:rPr>
        <w:t>A</w:t>
      </w:r>
      <w:r>
        <w:rPr>
          <w:color w:val="231F20"/>
          <w:spacing w:val="-5"/>
        </w:rPr>
        <w:t> </w:t>
      </w:r>
      <w:r>
        <w:rPr>
          <w:color w:val="231F20"/>
        </w:rPr>
        <w:t>TAL</w:t>
      </w:r>
      <w:r>
        <w:rPr>
          <w:color w:val="231F20"/>
          <w:spacing w:val="-2"/>
        </w:rPr>
        <w:t> </w:t>
      </w:r>
      <w:r>
        <w:rPr>
          <w:color w:val="231F20"/>
        </w:rPr>
        <w:t>FINE</w:t>
      </w:r>
      <w:r>
        <w:rPr>
          <w:color w:val="231F20"/>
          <w:spacing w:val="-2"/>
        </w:rPr>
        <w:t> </w:t>
      </w:r>
      <w:r>
        <w:rPr>
          <w:color w:val="231F20"/>
        </w:rPr>
        <w:t>DICHIARA:</w:t>
      </w:r>
    </w:p>
    <w:p>
      <w:pPr>
        <w:spacing w:after="0"/>
        <w:sectPr>
          <w:type w:val="continuous"/>
          <w:pgSz w:w="11900" w:h="16840"/>
          <w:pgMar w:top="1600" w:bottom="280" w:left="1020" w:right="1020"/>
        </w:sectPr>
      </w:pPr>
    </w:p>
    <w:p>
      <w:pPr>
        <w:pStyle w:val="BodyText"/>
        <w:tabs>
          <w:tab w:pos="3954" w:val="left" w:leader="none"/>
          <w:tab w:pos="5286" w:val="left" w:leader="none"/>
          <w:tab w:pos="6438" w:val="left" w:leader="none"/>
          <w:tab w:pos="7038" w:val="left" w:leader="none"/>
          <w:tab w:pos="8847" w:val="left" w:leader="none"/>
        </w:tabs>
        <w:spacing w:line="232" w:lineRule="auto" w:before="66"/>
        <w:ind w:left="112" w:right="104"/>
        <w:jc w:val="both"/>
      </w:pPr>
      <w:r>
        <w:rPr>
          <w:rFonts w:ascii="SimSun-ExtB" w:hAnsi="SimSun-ExtB" w:cs="SimSun-ExtB" w:eastAsia="SimSun-ExtB"/>
          <w:color w:val="231F20"/>
        </w:rPr>
        <w:t>฀</w:t>
      </w:r>
      <w:r>
        <w:rPr>
          <w:color w:val="231F20"/>
        </w:rPr>
        <w:t>che il nominativo e le generalità complete del responsabile durante l’uso delle immobile e delle</w:t>
      </w:r>
      <w:r>
        <w:rPr>
          <w:color w:val="231F20"/>
          <w:spacing w:val="1"/>
        </w:rPr>
        <w:t> </w:t>
      </w:r>
      <w:r>
        <w:rPr>
          <w:color w:val="231F20"/>
        </w:rPr>
        <w:t>attrezzature</w:t>
      </w:r>
      <w:r>
        <w:rPr>
          <w:color w:val="231F20"/>
          <w:spacing w:val="34"/>
        </w:rPr>
        <w:t> </w:t>
      </w:r>
      <w:r>
        <w:rPr>
          <w:color w:val="231F20"/>
        </w:rPr>
        <w:t>è</w:t>
      </w:r>
      <w:r>
        <w:rPr>
          <w:color w:val="231F20"/>
          <w:spacing w:val="34"/>
        </w:rPr>
        <w:t> </w:t>
      </w:r>
      <w:r>
        <w:rPr>
          <w:color w:val="231F20"/>
        </w:rPr>
        <w:t>il</w:t>
      </w:r>
      <w:r>
        <w:rPr>
          <w:color w:val="231F20"/>
          <w:spacing w:val="34"/>
        </w:rPr>
        <w:t> </w:t>
      </w:r>
      <w:r>
        <w:rPr>
          <w:color w:val="231F20"/>
        </w:rPr>
        <w:t>seguente:</w:t>
      </w:r>
      <w:r>
        <w:rPr>
          <w:color w:val="231F20"/>
          <w:spacing w:val="36"/>
        </w:rPr>
        <w:t> </w:t>
      </w:r>
      <w:r>
        <w:rPr>
          <w:color w:val="231F20"/>
        </w:rPr>
        <w:t>Sig:</w:t>
      </w:r>
      <w:r>
        <w:rPr>
          <w:color w:val="231F20"/>
          <w:u w:val="single" w:color="221E1F"/>
        </w:rPr>
        <w:tab/>
        <w:tab/>
      </w:r>
      <w:r>
        <w:rPr>
          <w:color w:val="231F20"/>
        </w:rPr>
        <w:t>nato</w:t>
      </w:r>
      <w:r>
        <w:rPr>
          <w:color w:val="231F20"/>
          <w:spacing w:val="36"/>
        </w:rPr>
        <w:t> </w:t>
      </w:r>
      <w:r>
        <w:rPr>
          <w:color w:val="231F20"/>
        </w:rPr>
        <w:t>a</w:t>
      </w:r>
      <w:r>
        <w:rPr>
          <w:color w:val="231F20"/>
          <w:u w:val="single" w:color="221E1F"/>
        </w:rPr>
        <w:tab/>
        <w:tab/>
      </w:r>
      <w:r>
        <w:rPr>
          <w:color w:val="231F20"/>
        </w:rPr>
        <w:t>il</w:t>
      </w:r>
      <w:r>
        <w:rPr>
          <w:color w:val="231F20"/>
          <w:u w:val="single" w:color="221E1F"/>
        </w:rPr>
        <w:tab/>
      </w:r>
      <w:r>
        <w:rPr>
          <w:color w:val="231F20"/>
          <w:spacing w:val="-1"/>
        </w:rPr>
        <w:t>residente</w:t>
      </w:r>
      <w:r>
        <w:rPr>
          <w:color w:val="231F20"/>
          <w:spacing w:val="-59"/>
        </w:rPr>
        <w:t> </w:t>
      </w:r>
      <w:r>
        <w:rPr>
          <w:color w:val="231F20"/>
        </w:rPr>
        <w:t>in</w:t>
      </w:r>
      <w:r>
        <w:rPr>
          <w:color w:val="231F20"/>
          <w:u w:val="single" w:color="221E1F"/>
        </w:rPr>
        <w:tab/>
      </w:r>
      <w:r>
        <w:rPr>
          <w:color w:val="231F20"/>
        </w:rPr>
        <w:t>via</w:t>
      </w:r>
      <w:r>
        <w:rPr>
          <w:color w:val="231F20"/>
          <w:u w:val="single" w:color="221E1F"/>
        </w:rPr>
        <w:tab/>
        <w:tab/>
      </w:r>
      <w:r>
        <w:rPr>
          <w:color w:val="231F20"/>
        </w:rPr>
        <w:t>;</w:t>
      </w:r>
    </w:p>
    <w:p>
      <w:pPr>
        <w:pStyle w:val="BodyText"/>
        <w:rPr>
          <w:sz w:val="21"/>
        </w:rPr>
      </w:pPr>
    </w:p>
    <w:p>
      <w:pPr>
        <w:pStyle w:val="BodyText"/>
        <w:spacing w:before="1"/>
        <w:ind w:left="112"/>
      </w:pPr>
      <w:r>
        <w:rPr>
          <w:rFonts w:ascii="SimSun-ExtB" w:hAnsi="SimSun-ExtB" w:cs="SimSun-ExtB" w:eastAsia="SimSun-ExtB"/>
          <w:color w:val="231F20"/>
        </w:rPr>
        <w:t>฀</w:t>
      </w:r>
      <w:r>
        <w:rPr>
          <w:color w:val="231F20"/>
        </w:rPr>
        <w:t>di</w:t>
      </w:r>
      <w:r>
        <w:rPr>
          <w:color w:val="231F20"/>
          <w:spacing w:val="-6"/>
        </w:rPr>
        <w:t> </w:t>
      </w:r>
      <w:r>
        <w:rPr>
          <w:color w:val="231F20"/>
        </w:rPr>
        <w:t>assumere</w:t>
      </w:r>
      <w:r>
        <w:rPr>
          <w:color w:val="231F20"/>
          <w:spacing w:val="-5"/>
        </w:rPr>
        <w:t> </w:t>
      </w:r>
      <w:r>
        <w:rPr>
          <w:color w:val="231F20"/>
        </w:rPr>
        <w:t>a</w:t>
      </w:r>
      <w:r>
        <w:rPr>
          <w:color w:val="231F20"/>
          <w:spacing w:val="-8"/>
        </w:rPr>
        <w:t> </w:t>
      </w:r>
      <w:r>
        <w:rPr>
          <w:color w:val="231F20"/>
        </w:rPr>
        <w:t>suo</w:t>
      </w:r>
      <w:r>
        <w:rPr>
          <w:color w:val="231F20"/>
          <w:spacing w:val="-7"/>
        </w:rPr>
        <w:t> </w:t>
      </w:r>
      <w:r>
        <w:rPr>
          <w:color w:val="231F20"/>
        </w:rPr>
        <w:t>carico</w:t>
      </w:r>
      <w:r>
        <w:rPr>
          <w:color w:val="231F20"/>
          <w:spacing w:val="-6"/>
        </w:rPr>
        <w:t> </w:t>
      </w:r>
      <w:r>
        <w:rPr>
          <w:color w:val="231F20"/>
        </w:rPr>
        <w:t>ogni</w:t>
      </w:r>
      <w:r>
        <w:rPr>
          <w:color w:val="231F20"/>
          <w:spacing w:val="-5"/>
        </w:rPr>
        <w:t> </w:t>
      </w:r>
      <w:r>
        <w:rPr>
          <w:color w:val="231F20"/>
        </w:rPr>
        <w:t>e</w:t>
      </w:r>
      <w:r>
        <w:rPr>
          <w:color w:val="231F20"/>
          <w:spacing w:val="-7"/>
        </w:rPr>
        <w:t> </w:t>
      </w:r>
      <w:r>
        <w:rPr>
          <w:color w:val="231F20"/>
        </w:rPr>
        <w:t>qualsiasi</w:t>
      </w:r>
      <w:r>
        <w:rPr>
          <w:color w:val="231F20"/>
          <w:spacing w:val="-6"/>
        </w:rPr>
        <w:t> </w:t>
      </w:r>
      <w:r>
        <w:rPr>
          <w:color w:val="231F20"/>
        </w:rPr>
        <w:t>responsabilità</w:t>
      </w:r>
      <w:r>
        <w:rPr>
          <w:color w:val="231F20"/>
          <w:spacing w:val="-5"/>
        </w:rPr>
        <w:t> </w:t>
      </w:r>
      <w:r>
        <w:rPr>
          <w:color w:val="231F20"/>
        </w:rPr>
        <w:t>inerente</w:t>
      </w:r>
      <w:r>
        <w:rPr>
          <w:color w:val="231F20"/>
          <w:spacing w:val="-6"/>
        </w:rPr>
        <w:t> </w:t>
      </w:r>
      <w:r>
        <w:rPr>
          <w:color w:val="231F20"/>
        </w:rPr>
        <w:t>e</w:t>
      </w:r>
      <w:r>
        <w:rPr>
          <w:color w:val="231F20"/>
          <w:spacing w:val="-7"/>
        </w:rPr>
        <w:t> </w:t>
      </w:r>
      <w:r>
        <w:rPr>
          <w:color w:val="231F20"/>
        </w:rPr>
        <w:t>conseguente</w:t>
      </w:r>
      <w:r>
        <w:rPr>
          <w:color w:val="231F20"/>
          <w:spacing w:val="-6"/>
        </w:rPr>
        <w:t> </w:t>
      </w:r>
      <w:r>
        <w:rPr>
          <w:color w:val="231F20"/>
        </w:rPr>
        <w:t>l’uso</w:t>
      </w:r>
      <w:r>
        <w:rPr>
          <w:color w:val="231F20"/>
          <w:spacing w:val="-5"/>
        </w:rPr>
        <w:t> </w:t>
      </w:r>
      <w:r>
        <w:rPr>
          <w:color w:val="231F20"/>
        </w:rPr>
        <w:t>dei</w:t>
      </w:r>
      <w:r>
        <w:rPr>
          <w:color w:val="231F20"/>
          <w:spacing w:val="-6"/>
        </w:rPr>
        <w:t> </w:t>
      </w:r>
      <w:r>
        <w:rPr>
          <w:color w:val="231F20"/>
        </w:rPr>
        <w:t>locali;</w:t>
      </w:r>
    </w:p>
    <w:p>
      <w:pPr>
        <w:pStyle w:val="BodyText"/>
        <w:rPr>
          <w:sz w:val="20"/>
        </w:rPr>
      </w:pPr>
    </w:p>
    <w:p>
      <w:pPr>
        <w:pStyle w:val="BodyText"/>
        <w:spacing w:line="232" w:lineRule="auto" w:before="1"/>
        <w:ind w:left="112" w:right="83"/>
      </w:pPr>
      <w:r>
        <w:rPr>
          <w:rFonts w:ascii="SimSun-ExtB" w:hAnsi="SimSun-ExtB" w:cs="SimSun-ExtB" w:eastAsia="SimSun-ExtB"/>
          <w:color w:val="231F20"/>
        </w:rPr>
        <w:t>฀</w:t>
      </w:r>
      <w:r>
        <w:rPr>
          <w:color w:val="231F20"/>
        </w:rPr>
        <w:t>di aver esaminato le sale/immobili da affittare e le relative attrezzature e di averle trovate adatte</w:t>
      </w:r>
      <w:r>
        <w:rPr>
          <w:color w:val="231F20"/>
          <w:spacing w:val="1"/>
        </w:rPr>
        <w:t> </w:t>
      </w:r>
      <w:r>
        <w:rPr>
          <w:color w:val="231F20"/>
        </w:rPr>
        <w:t>al</w:t>
      </w:r>
      <w:r>
        <w:rPr>
          <w:color w:val="231F20"/>
          <w:spacing w:val="11"/>
        </w:rPr>
        <w:t> </w:t>
      </w:r>
      <w:r>
        <w:rPr>
          <w:color w:val="231F20"/>
        </w:rPr>
        <w:t>proprio</w:t>
      </w:r>
      <w:r>
        <w:rPr>
          <w:color w:val="231F20"/>
          <w:spacing w:val="12"/>
        </w:rPr>
        <w:t> </w:t>
      </w:r>
      <w:r>
        <w:rPr>
          <w:color w:val="231F20"/>
        </w:rPr>
        <w:t>scopo,</w:t>
      </w:r>
      <w:r>
        <w:rPr>
          <w:color w:val="231F20"/>
          <w:spacing w:val="11"/>
        </w:rPr>
        <w:t> </w:t>
      </w:r>
      <w:r>
        <w:rPr>
          <w:color w:val="231F20"/>
        </w:rPr>
        <w:t>in</w:t>
      </w:r>
      <w:r>
        <w:rPr>
          <w:color w:val="231F20"/>
          <w:spacing w:val="9"/>
        </w:rPr>
        <w:t> </w:t>
      </w:r>
      <w:r>
        <w:rPr>
          <w:color w:val="231F20"/>
        </w:rPr>
        <w:t>buono</w:t>
      </w:r>
      <w:r>
        <w:rPr>
          <w:color w:val="231F20"/>
          <w:spacing w:val="12"/>
        </w:rPr>
        <w:t> </w:t>
      </w:r>
      <w:r>
        <w:rPr>
          <w:color w:val="231F20"/>
        </w:rPr>
        <w:t>stato</w:t>
      </w:r>
      <w:r>
        <w:rPr>
          <w:color w:val="231F20"/>
          <w:spacing w:val="9"/>
        </w:rPr>
        <w:t> </w:t>
      </w:r>
      <w:r>
        <w:rPr>
          <w:color w:val="231F20"/>
        </w:rPr>
        <w:t>di</w:t>
      </w:r>
      <w:r>
        <w:rPr>
          <w:color w:val="231F20"/>
          <w:spacing w:val="9"/>
        </w:rPr>
        <w:t> </w:t>
      </w:r>
      <w:r>
        <w:rPr>
          <w:color w:val="231F20"/>
        </w:rPr>
        <w:t>manutenzione</w:t>
      </w:r>
      <w:r>
        <w:rPr>
          <w:color w:val="231F20"/>
          <w:spacing w:val="12"/>
        </w:rPr>
        <w:t> </w:t>
      </w:r>
      <w:r>
        <w:rPr>
          <w:color w:val="231F20"/>
        </w:rPr>
        <w:t>ed</w:t>
      </w:r>
      <w:r>
        <w:rPr>
          <w:color w:val="231F20"/>
          <w:spacing w:val="12"/>
        </w:rPr>
        <w:t> </w:t>
      </w:r>
      <w:r>
        <w:rPr>
          <w:color w:val="231F20"/>
        </w:rPr>
        <w:t>esenti</w:t>
      </w:r>
      <w:r>
        <w:rPr>
          <w:color w:val="231F20"/>
          <w:spacing w:val="9"/>
        </w:rPr>
        <w:t> </w:t>
      </w:r>
      <w:r>
        <w:rPr>
          <w:color w:val="231F20"/>
        </w:rPr>
        <w:t>da</w:t>
      </w:r>
      <w:r>
        <w:rPr>
          <w:color w:val="231F20"/>
          <w:spacing w:val="9"/>
        </w:rPr>
        <w:t> </w:t>
      </w:r>
      <w:r>
        <w:rPr>
          <w:color w:val="231F20"/>
        </w:rPr>
        <w:t>difetti</w:t>
      </w:r>
      <w:r>
        <w:rPr>
          <w:color w:val="231F20"/>
          <w:spacing w:val="9"/>
        </w:rPr>
        <w:t> </w:t>
      </w:r>
      <w:r>
        <w:rPr>
          <w:color w:val="231F20"/>
        </w:rPr>
        <w:t>che</w:t>
      </w:r>
      <w:r>
        <w:rPr>
          <w:color w:val="231F20"/>
          <w:spacing w:val="9"/>
        </w:rPr>
        <w:t> </w:t>
      </w:r>
      <w:r>
        <w:rPr>
          <w:color w:val="231F20"/>
        </w:rPr>
        <w:t>possano</w:t>
      </w:r>
      <w:r>
        <w:rPr>
          <w:color w:val="231F20"/>
          <w:spacing w:val="9"/>
        </w:rPr>
        <w:t> </w:t>
      </w:r>
      <w:r>
        <w:rPr>
          <w:color w:val="231F20"/>
        </w:rPr>
        <w:t>influire</w:t>
      </w:r>
      <w:r>
        <w:rPr>
          <w:color w:val="231F20"/>
          <w:spacing w:val="-59"/>
        </w:rPr>
        <w:t> </w:t>
      </w:r>
      <w:r>
        <w:rPr>
          <w:color w:val="231F20"/>
        </w:rPr>
        <w:t>negativamente</w:t>
      </w:r>
      <w:r>
        <w:rPr>
          <w:color w:val="231F20"/>
          <w:spacing w:val="-3"/>
        </w:rPr>
        <w:t> </w:t>
      </w:r>
      <w:r>
        <w:rPr>
          <w:color w:val="231F20"/>
        </w:rPr>
        <w:t>sulla</w:t>
      </w:r>
      <w:r>
        <w:rPr>
          <w:color w:val="231F20"/>
          <w:spacing w:val="-2"/>
        </w:rPr>
        <w:t> </w:t>
      </w:r>
      <w:r>
        <w:rPr>
          <w:color w:val="231F20"/>
        </w:rPr>
        <w:t>sicurezza</w:t>
      </w:r>
      <w:r>
        <w:rPr>
          <w:color w:val="231F20"/>
          <w:spacing w:val="-2"/>
        </w:rPr>
        <w:t> </w:t>
      </w:r>
      <w:r>
        <w:rPr>
          <w:color w:val="231F20"/>
        </w:rPr>
        <w:t>di</w:t>
      </w:r>
      <w:r>
        <w:rPr>
          <w:color w:val="231F20"/>
          <w:spacing w:val="-2"/>
        </w:rPr>
        <w:t> </w:t>
      </w:r>
      <w:r>
        <w:rPr>
          <w:color w:val="231F20"/>
        </w:rPr>
        <w:t>coloro</w:t>
      </w:r>
      <w:r>
        <w:rPr>
          <w:color w:val="231F20"/>
          <w:spacing w:val="-2"/>
        </w:rPr>
        <w:t> </w:t>
      </w:r>
      <w:r>
        <w:rPr>
          <w:color w:val="231F20"/>
        </w:rPr>
        <w:t>che</w:t>
      </w:r>
      <w:r>
        <w:rPr>
          <w:color w:val="231F20"/>
          <w:spacing w:val="-2"/>
        </w:rPr>
        <w:t> </w:t>
      </w:r>
      <w:r>
        <w:rPr>
          <w:color w:val="231F20"/>
        </w:rPr>
        <w:t>parteciperanno</w:t>
      </w:r>
      <w:r>
        <w:rPr>
          <w:color w:val="231F20"/>
          <w:spacing w:val="-2"/>
        </w:rPr>
        <w:t> </w:t>
      </w:r>
      <w:r>
        <w:rPr>
          <w:color w:val="231F20"/>
        </w:rPr>
        <w:t>alla</w:t>
      </w:r>
      <w:r>
        <w:rPr>
          <w:color w:val="231F20"/>
          <w:spacing w:val="-2"/>
        </w:rPr>
        <w:t> </w:t>
      </w:r>
      <w:r>
        <w:rPr>
          <w:color w:val="231F20"/>
        </w:rPr>
        <w:t>manifestazione</w:t>
      </w:r>
      <w:r>
        <w:rPr>
          <w:color w:val="231F20"/>
          <w:spacing w:val="-3"/>
        </w:rPr>
        <w:t> </w:t>
      </w:r>
      <w:r>
        <w:rPr>
          <w:color w:val="231F20"/>
        </w:rPr>
        <w:t>e/o</w:t>
      </w:r>
      <w:r>
        <w:rPr>
          <w:color w:val="231F20"/>
          <w:spacing w:val="-2"/>
        </w:rPr>
        <w:t> </w:t>
      </w:r>
      <w:r>
        <w:rPr>
          <w:color w:val="231F20"/>
        </w:rPr>
        <w:t>iniziativa;</w:t>
      </w:r>
    </w:p>
    <w:p>
      <w:pPr>
        <w:pStyle w:val="BodyText"/>
        <w:spacing w:before="9"/>
        <w:rPr>
          <w:sz w:val="21"/>
        </w:rPr>
      </w:pPr>
    </w:p>
    <w:p>
      <w:pPr>
        <w:pStyle w:val="BodyText"/>
        <w:spacing w:line="228" w:lineRule="auto"/>
        <w:ind w:left="112"/>
      </w:pPr>
      <w:r>
        <w:rPr>
          <w:rFonts w:ascii="SimSun-ExtB" w:hAnsi="SimSun-ExtB" w:cs="SimSun-ExtB" w:eastAsia="SimSun-ExtB"/>
          <w:color w:val="231F20"/>
        </w:rPr>
        <w:t>฀</w:t>
      </w:r>
      <w:r>
        <w:rPr>
          <w:color w:val="231F20"/>
        </w:rPr>
        <w:t>di</w:t>
      </w:r>
      <w:r>
        <w:rPr>
          <w:color w:val="231F20"/>
          <w:spacing w:val="44"/>
        </w:rPr>
        <w:t> </w:t>
      </w:r>
      <w:r>
        <w:rPr>
          <w:color w:val="231F20"/>
        </w:rPr>
        <w:t>impegnarsi</w:t>
      </w:r>
      <w:r>
        <w:rPr>
          <w:color w:val="231F20"/>
          <w:spacing w:val="45"/>
        </w:rPr>
        <w:t> </w:t>
      </w:r>
      <w:r>
        <w:rPr>
          <w:color w:val="231F20"/>
        </w:rPr>
        <w:t>a</w:t>
      </w:r>
      <w:r>
        <w:rPr>
          <w:color w:val="231F20"/>
          <w:spacing w:val="44"/>
        </w:rPr>
        <w:t> </w:t>
      </w:r>
      <w:r>
        <w:rPr>
          <w:color w:val="231F20"/>
        </w:rPr>
        <w:t>sollevare</w:t>
      </w:r>
      <w:r>
        <w:rPr>
          <w:color w:val="231F20"/>
          <w:spacing w:val="46"/>
        </w:rPr>
        <w:t> </w:t>
      </w:r>
      <w:r>
        <w:rPr>
          <w:color w:val="231F20"/>
        </w:rPr>
        <w:t>l’amministrazione</w:t>
      </w:r>
      <w:r>
        <w:rPr>
          <w:color w:val="231F20"/>
          <w:spacing w:val="45"/>
        </w:rPr>
        <w:t> </w:t>
      </w:r>
      <w:r>
        <w:rPr>
          <w:color w:val="231F20"/>
        </w:rPr>
        <w:t>comunale</w:t>
      </w:r>
      <w:r>
        <w:rPr>
          <w:color w:val="231F20"/>
          <w:spacing w:val="46"/>
        </w:rPr>
        <w:t> </w:t>
      </w:r>
      <w:r>
        <w:rPr>
          <w:color w:val="231F20"/>
        </w:rPr>
        <w:t>da</w:t>
      </w:r>
      <w:r>
        <w:rPr>
          <w:color w:val="231F20"/>
          <w:spacing w:val="46"/>
        </w:rPr>
        <w:t> </w:t>
      </w:r>
      <w:r>
        <w:rPr>
          <w:color w:val="231F20"/>
        </w:rPr>
        <w:t>ogni</w:t>
      </w:r>
      <w:r>
        <w:rPr>
          <w:color w:val="231F20"/>
          <w:spacing w:val="45"/>
        </w:rPr>
        <w:t> </w:t>
      </w:r>
      <w:r>
        <w:rPr>
          <w:color w:val="231F20"/>
        </w:rPr>
        <w:t>e</w:t>
      </w:r>
      <w:r>
        <w:rPr>
          <w:color w:val="231F20"/>
          <w:spacing w:val="41"/>
        </w:rPr>
        <w:t> </w:t>
      </w:r>
      <w:r>
        <w:rPr>
          <w:color w:val="231F20"/>
        </w:rPr>
        <w:t>qualsiasi</w:t>
      </w:r>
      <w:r>
        <w:rPr>
          <w:color w:val="231F20"/>
          <w:spacing w:val="44"/>
        </w:rPr>
        <w:t> </w:t>
      </w:r>
      <w:r>
        <w:rPr>
          <w:color w:val="231F20"/>
        </w:rPr>
        <w:t>responsabilità</w:t>
      </w:r>
      <w:r>
        <w:rPr>
          <w:color w:val="231F20"/>
          <w:spacing w:val="46"/>
        </w:rPr>
        <w:t> </w:t>
      </w:r>
      <w:r>
        <w:rPr>
          <w:color w:val="231F20"/>
        </w:rPr>
        <w:t>per</w:t>
      </w:r>
      <w:r>
        <w:rPr>
          <w:color w:val="231F20"/>
          <w:spacing w:val="-58"/>
        </w:rPr>
        <w:t> </w:t>
      </w:r>
      <w:r>
        <w:rPr>
          <w:color w:val="231F20"/>
        </w:rPr>
        <w:t>eventuali</w:t>
      </w:r>
      <w:r>
        <w:rPr>
          <w:color w:val="231F20"/>
          <w:spacing w:val="-2"/>
        </w:rPr>
        <w:t> </w:t>
      </w:r>
      <w:r>
        <w:rPr>
          <w:color w:val="231F20"/>
        </w:rPr>
        <w:t>danni</w:t>
      </w:r>
      <w:r>
        <w:rPr>
          <w:color w:val="231F20"/>
          <w:spacing w:val="-2"/>
        </w:rPr>
        <w:t> </w:t>
      </w:r>
      <w:r>
        <w:rPr>
          <w:color w:val="231F20"/>
        </w:rPr>
        <w:t>a</w:t>
      </w:r>
      <w:r>
        <w:rPr>
          <w:color w:val="231F20"/>
          <w:spacing w:val="-1"/>
        </w:rPr>
        <w:t> </w:t>
      </w:r>
      <w:r>
        <w:rPr>
          <w:color w:val="231F20"/>
        </w:rPr>
        <w:t>persone</w:t>
      </w:r>
      <w:r>
        <w:rPr>
          <w:color w:val="231F20"/>
          <w:spacing w:val="-2"/>
        </w:rPr>
        <w:t> </w:t>
      </w:r>
      <w:r>
        <w:rPr>
          <w:color w:val="231F20"/>
        </w:rPr>
        <w:t>e/o</w:t>
      </w:r>
      <w:r>
        <w:rPr>
          <w:color w:val="231F20"/>
          <w:spacing w:val="-3"/>
        </w:rPr>
        <w:t> </w:t>
      </w:r>
      <w:r>
        <w:rPr>
          <w:color w:val="231F20"/>
        </w:rPr>
        <w:t>cose</w:t>
      </w:r>
      <w:r>
        <w:rPr>
          <w:color w:val="231F20"/>
          <w:spacing w:val="-3"/>
        </w:rPr>
        <w:t> </w:t>
      </w:r>
      <w:r>
        <w:rPr>
          <w:color w:val="231F20"/>
        </w:rPr>
        <w:t>accaduti</w:t>
      </w:r>
      <w:r>
        <w:rPr>
          <w:color w:val="231F20"/>
          <w:spacing w:val="-5"/>
        </w:rPr>
        <w:t> </w:t>
      </w:r>
      <w:r>
        <w:rPr>
          <w:color w:val="231F20"/>
        </w:rPr>
        <w:t>durante l’utilizzo</w:t>
      </w:r>
      <w:r>
        <w:rPr>
          <w:color w:val="231F20"/>
          <w:spacing w:val="-2"/>
        </w:rPr>
        <w:t> </w:t>
      </w:r>
      <w:r>
        <w:rPr>
          <w:color w:val="231F20"/>
        </w:rPr>
        <w:t>dei</w:t>
      </w:r>
      <w:r>
        <w:rPr>
          <w:color w:val="231F20"/>
          <w:spacing w:val="-1"/>
        </w:rPr>
        <w:t> </w:t>
      </w:r>
      <w:r>
        <w:rPr>
          <w:color w:val="231F20"/>
        </w:rPr>
        <w:t>locali</w:t>
      </w:r>
      <w:r>
        <w:rPr>
          <w:color w:val="231F20"/>
          <w:spacing w:val="-2"/>
        </w:rPr>
        <w:t> </w:t>
      </w:r>
      <w:r>
        <w:rPr>
          <w:color w:val="231F20"/>
        </w:rPr>
        <w:t>da</w:t>
      </w:r>
      <w:r>
        <w:rPr>
          <w:color w:val="231F20"/>
          <w:spacing w:val="-2"/>
        </w:rPr>
        <w:t> </w:t>
      </w:r>
      <w:r>
        <w:rPr>
          <w:color w:val="231F20"/>
        </w:rPr>
        <w:t>parte</w:t>
      </w:r>
      <w:r>
        <w:rPr>
          <w:color w:val="231F20"/>
          <w:spacing w:val="-3"/>
        </w:rPr>
        <w:t> </w:t>
      </w:r>
      <w:r>
        <w:rPr>
          <w:color w:val="231F20"/>
        </w:rPr>
        <w:t>del</w:t>
      </w:r>
      <w:r>
        <w:rPr>
          <w:color w:val="231F20"/>
          <w:spacing w:val="-1"/>
        </w:rPr>
        <w:t> </w:t>
      </w:r>
      <w:r>
        <w:rPr>
          <w:color w:val="231F20"/>
        </w:rPr>
        <w:t>richiedente;</w:t>
      </w:r>
    </w:p>
    <w:p>
      <w:pPr>
        <w:pStyle w:val="BodyText"/>
        <w:rPr>
          <w:sz w:val="21"/>
        </w:rPr>
      </w:pPr>
    </w:p>
    <w:p>
      <w:pPr>
        <w:pStyle w:val="BodyText"/>
        <w:ind w:left="112"/>
      </w:pPr>
      <w:r>
        <w:rPr>
          <w:rFonts w:ascii="SimSun-ExtB" w:hAnsi="SimSun-ExtB" w:cs="SimSun-ExtB" w:eastAsia="SimSun-ExtB"/>
          <w:color w:val="231F20"/>
        </w:rPr>
        <w:t>฀</w:t>
      </w:r>
      <w:r>
        <w:rPr>
          <w:color w:val="231F20"/>
        </w:rPr>
        <w:t>di</w:t>
      </w:r>
      <w:r>
        <w:rPr>
          <w:color w:val="231F20"/>
          <w:spacing w:val="-6"/>
        </w:rPr>
        <w:t> </w:t>
      </w:r>
      <w:r>
        <w:rPr>
          <w:color w:val="231F20"/>
        </w:rPr>
        <w:t>impegnarsi</w:t>
      </w:r>
      <w:r>
        <w:rPr>
          <w:color w:val="231F20"/>
          <w:spacing w:val="-8"/>
        </w:rPr>
        <w:t> </w:t>
      </w:r>
      <w:r>
        <w:rPr>
          <w:color w:val="231F20"/>
        </w:rPr>
        <w:t>a</w:t>
      </w:r>
      <w:r>
        <w:rPr>
          <w:color w:val="231F20"/>
          <w:spacing w:val="-7"/>
        </w:rPr>
        <w:t> </w:t>
      </w:r>
      <w:r>
        <w:rPr>
          <w:color w:val="231F20"/>
        </w:rPr>
        <w:t>risarcire</w:t>
      </w:r>
      <w:r>
        <w:rPr>
          <w:color w:val="231F20"/>
          <w:spacing w:val="-5"/>
        </w:rPr>
        <w:t> </w:t>
      </w:r>
      <w:r>
        <w:rPr>
          <w:color w:val="231F20"/>
        </w:rPr>
        <w:t>eventuali</w:t>
      </w:r>
      <w:r>
        <w:rPr>
          <w:color w:val="231F20"/>
          <w:spacing w:val="-6"/>
        </w:rPr>
        <w:t> </w:t>
      </w:r>
      <w:r>
        <w:rPr>
          <w:color w:val="231F20"/>
        </w:rPr>
        <w:t>danni</w:t>
      </w:r>
      <w:r>
        <w:rPr>
          <w:color w:val="231F20"/>
          <w:spacing w:val="-5"/>
        </w:rPr>
        <w:t> </w:t>
      </w:r>
      <w:r>
        <w:rPr>
          <w:color w:val="231F20"/>
        </w:rPr>
        <w:t>ai</w:t>
      </w:r>
      <w:r>
        <w:rPr>
          <w:color w:val="231F20"/>
          <w:spacing w:val="-5"/>
        </w:rPr>
        <w:t> </w:t>
      </w:r>
      <w:r>
        <w:rPr>
          <w:color w:val="231F20"/>
        </w:rPr>
        <w:t>locali,</w:t>
      </w:r>
      <w:r>
        <w:rPr>
          <w:color w:val="231F20"/>
          <w:spacing w:val="-4"/>
        </w:rPr>
        <w:t> </w:t>
      </w:r>
      <w:r>
        <w:rPr>
          <w:color w:val="231F20"/>
        </w:rPr>
        <w:t>agli</w:t>
      </w:r>
      <w:r>
        <w:rPr>
          <w:color w:val="231F20"/>
          <w:spacing w:val="-5"/>
        </w:rPr>
        <w:t> </w:t>
      </w:r>
      <w:r>
        <w:rPr>
          <w:color w:val="231F20"/>
        </w:rPr>
        <w:t>arredi</w:t>
      </w:r>
      <w:r>
        <w:rPr>
          <w:color w:val="231F20"/>
          <w:spacing w:val="-8"/>
        </w:rPr>
        <w:t> </w:t>
      </w:r>
      <w:r>
        <w:rPr>
          <w:color w:val="231F20"/>
        </w:rPr>
        <w:t>fissi</w:t>
      </w:r>
      <w:r>
        <w:rPr>
          <w:color w:val="231F20"/>
          <w:spacing w:val="-6"/>
        </w:rPr>
        <w:t> </w:t>
      </w:r>
      <w:r>
        <w:rPr>
          <w:color w:val="231F20"/>
        </w:rPr>
        <w:t>e</w:t>
      </w:r>
      <w:r>
        <w:rPr>
          <w:color w:val="231F20"/>
          <w:spacing w:val="-7"/>
        </w:rPr>
        <w:t> </w:t>
      </w:r>
      <w:r>
        <w:rPr>
          <w:color w:val="231F20"/>
        </w:rPr>
        <w:t>ai</w:t>
      </w:r>
      <w:r>
        <w:rPr>
          <w:color w:val="231F20"/>
          <w:spacing w:val="-8"/>
        </w:rPr>
        <w:t> </w:t>
      </w:r>
      <w:r>
        <w:rPr>
          <w:color w:val="231F20"/>
        </w:rPr>
        <w:t>mobili</w:t>
      </w:r>
      <w:r>
        <w:rPr>
          <w:color w:val="231F20"/>
          <w:spacing w:val="-5"/>
        </w:rPr>
        <w:t> </w:t>
      </w:r>
      <w:r>
        <w:rPr>
          <w:color w:val="231F20"/>
        </w:rPr>
        <w:t>e</w:t>
      </w:r>
      <w:r>
        <w:rPr>
          <w:color w:val="231F20"/>
          <w:spacing w:val="-6"/>
        </w:rPr>
        <w:t> </w:t>
      </w:r>
      <w:r>
        <w:rPr>
          <w:color w:val="231F20"/>
        </w:rPr>
        <w:t>alle</w:t>
      </w:r>
      <w:r>
        <w:rPr>
          <w:color w:val="231F20"/>
          <w:spacing w:val="-5"/>
        </w:rPr>
        <w:t> </w:t>
      </w:r>
      <w:r>
        <w:rPr>
          <w:color w:val="231F20"/>
        </w:rPr>
        <w:t>attrezzature;</w:t>
      </w:r>
    </w:p>
    <w:p>
      <w:pPr>
        <w:pStyle w:val="BodyText"/>
        <w:spacing w:before="7"/>
        <w:rPr>
          <w:sz w:val="20"/>
        </w:rPr>
      </w:pPr>
    </w:p>
    <w:p>
      <w:pPr>
        <w:pStyle w:val="BodyText"/>
        <w:spacing w:line="225" w:lineRule="auto" w:before="1"/>
        <w:ind w:left="112"/>
      </w:pPr>
      <w:r>
        <w:rPr>
          <w:rFonts w:ascii="SimSun-ExtB" w:hAnsi="SimSun-ExtB" w:cs="SimSun-ExtB" w:eastAsia="SimSun-ExtB"/>
          <w:color w:val="231F20"/>
        </w:rPr>
        <w:t>฀</w:t>
      </w:r>
      <w:r>
        <w:rPr>
          <w:color w:val="231F20"/>
        </w:rPr>
        <w:t>di</w:t>
      </w:r>
      <w:r>
        <w:rPr>
          <w:color w:val="231F20"/>
          <w:spacing w:val="-9"/>
        </w:rPr>
        <w:t> </w:t>
      </w:r>
      <w:r>
        <w:rPr>
          <w:color w:val="231F20"/>
        </w:rPr>
        <w:t>impegnarsi</w:t>
      </w:r>
      <w:r>
        <w:rPr>
          <w:color w:val="231F20"/>
          <w:spacing w:val="-8"/>
        </w:rPr>
        <w:t> </w:t>
      </w:r>
      <w:r>
        <w:rPr>
          <w:color w:val="231F20"/>
        </w:rPr>
        <w:t>a</w:t>
      </w:r>
      <w:r>
        <w:rPr>
          <w:color w:val="231F20"/>
          <w:spacing w:val="-9"/>
        </w:rPr>
        <w:t> </w:t>
      </w:r>
      <w:r>
        <w:rPr>
          <w:color w:val="231F20"/>
        </w:rPr>
        <w:t>riconsegnare</w:t>
      </w:r>
      <w:r>
        <w:rPr>
          <w:color w:val="231F20"/>
          <w:spacing w:val="-7"/>
        </w:rPr>
        <w:t> </w:t>
      </w:r>
      <w:r>
        <w:rPr>
          <w:color w:val="231F20"/>
        </w:rPr>
        <w:t>al</w:t>
      </w:r>
      <w:r>
        <w:rPr>
          <w:color w:val="231F20"/>
          <w:spacing w:val="-8"/>
        </w:rPr>
        <w:t> </w:t>
      </w:r>
      <w:r>
        <w:rPr>
          <w:color w:val="231F20"/>
        </w:rPr>
        <w:t>termine</w:t>
      </w:r>
      <w:r>
        <w:rPr>
          <w:color w:val="231F20"/>
          <w:spacing w:val="-8"/>
        </w:rPr>
        <w:t> </w:t>
      </w:r>
      <w:r>
        <w:rPr>
          <w:color w:val="231F20"/>
        </w:rPr>
        <w:t>dell’utilizzo</w:t>
      </w:r>
      <w:r>
        <w:rPr>
          <w:color w:val="231F20"/>
          <w:spacing w:val="-7"/>
        </w:rPr>
        <w:t> </w:t>
      </w:r>
      <w:r>
        <w:rPr>
          <w:color w:val="231F20"/>
        </w:rPr>
        <w:t>delle</w:t>
      </w:r>
      <w:r>
        <w:rPr>
          <w:color w:val="231F20"/>
          <w:spacing w:val="-7"/>
        </w:rPr>
        <w:t> </w:t>
      </w:r>
      <w:r>
        <w:rPr>
          <w:color w:val="231F20"/>
        </w:rPr>
        <w:t>sale</w:t>
      </w:r>
      <w:r>
        <w:rPr>
          <w:color w:val="231F20"/>
          <w:spacing w:val="-8"/>
        </w:rPr>
        <w:t> </w:t>
      </w:r>
      <w:r>
        <w:rPr>
          <w:color w:val="231F20"/>
        </w:rPr>
        <w:t>libere</w:t>
      </w:r>
      <w:r>
        <w:rPr>
          <w:color w:val="231F20"/>
          <w:spacing w:val="-7"/>
        </w:rPr>
        <w:t> </w:t>
      </w:r>
      <w:r>
        <w:rPr>
          <w:color w:val="231F20"/>
        </w:rPr>
        <w:t>da</w:t>
      </w:r>
      <w:r>
        <w:rPr>
          <w:color w:val="231F20"/>
          <w:spacing w:val="-7"/>
        </w:rPr>
        <w:t> </w:t>
      </w:r>
      <w:r>
        <w:rPr>
          <w:color w:val="231F20"/>
        </w:rPr>
        <w:t>persone</w:t>
      </w:r>
      <w:r>
        <w:rPr>
          <w:color w:val="231F20"/>
          <w:spacing w:val="-8"/>
        </w:rPr>
        <w:t> </w:t>
      </w:r>
      <w:r>
        <w:rPr>
          <w:color w:val="231F20"/>
        </w:rPr>
        <w:t>cose</w:t>
      </w:r>
      <w:r>
        <w:rPr>
          <w:color w:val="231F20"/>
          <w:spacing w:val="-9"/>
        </w:rPr>
        <w:t> </w:t>
      </w:r>
      <w:r>
        <w:rPr>
          <w:color w:val="231F20"/>
        </w:rPr>
        <w:t>nello</w:t>
      </w:r>
      <w:r>
        <w:rPr>
          <w:color w:val="231F20"/>
          <w:spacing w:val="-7"/>
        </w:rPr>
        <w:t> </w:t>
      </w:r>
      <w:r>
        <w:rPr>
          <w:color w:val="231F20"/>
        </w:rPr>
        <w:t>stato</w:t>
      </w:r>
      <w:r>
        <w:rPr>
          <w:color w:val="231F20"/>
          <w:spacing w:val="-7"/>
        </w:rPr>
        <w:t> </w:t>
      </w:r>
      <w:r>
        <w:rPr>
          <w:color w:val="231F20"/>
        </w:rPr>
        <w:t>e</w:t>
      </w:r>
      <w:r>
        <w:rPr>
          <w:color w:val="231F20"/>
          <w:spacing w:val="-58"/>
        </w:rPr>
        <w:t> </w:t>
      </w:r>
      <w:r>
        <w:rPr>
          <w:color w:val="231F20"/>
        </w:rPr>
        <w:t>consistenza</w:t>
      </w:r>
      <w:r>
        <w:rPr>
          <w:color w:val="231F20"/>
          <w:spacing w:val="-1"/>
        </w:rPr>
        <w:t> </w:t>
      </w:r>
      <w:r>
        <w:rPr>
          <w:color w:val="231F20"/>
        </w:rPr>
        <w:t>in essere</w:t>
      </w:r>
      <w:r>
        <w:rPr>
          <w:color w:val="231F20"/>
          <w:spacing w:val="-2"/>
        </w:rPr>
        <w:t> </w:t>
      </w:r>
      <w:r>
        <w:rPr>
          <w:color w:val="231F20"/>
        </w:rPr>
        <w:t>all’inizio dell’utilizzo;</w:t>
      </w:r>
    </w:p>
    <w:p>
      <w:pPr>
        <w:pStyle w:val="BodyText"/>
        <w:spacing w:before="5"/>
        <w:rPr>
          <w:sz w:val="21"/>
        </w:rPr>
      </w:pPr>
    </w:p>
    <w:p>
      <w:pPr>
        <w:pStyle w:val="BodyText"/>
        <w:spacing w:line="235" w:lineRule="auto"/>
        <w:ind w:left="112" w:right="106"/>
        <w:jc w:val="both"/>
      </w:pPr>
      <w:r>
        <w:rPr>
          <w:rFonts w:ascii="SimSun-ExtB" w:hAnsi="SimSun-ExtB" w:cs="SimSun-ExtB" w:eastAsia="SimSun-ExtB"/>
          <w:color w:val="231F20"/>
        </w:rPr>
        <w:t>฀</w:t>
      </w:r>
      <w:r>
        <w:rPr>
          <w:color w:val="231F20"/>
        </w:rPr>
        <w:t>che</w:t>
      </w:r>
      <w:r>
        <w:rPr>
          <w:color w:val="231F20"/>
          <w:spacing w:val="-8"/>
        </w:rPr>
        <w:t> </w:t>
      </w:r>
      <w:r>
        <w:rPr>
          <w:color w:val="231F20"/>
        </w:rPr>
        <w:t>qualora</w:t>
      </w:r>
      <w:r>
        <w:rPr>
          <w:color w:val="231F20"/>
          <w:spacing w:val="-5"/>
        </w:rPr>
        <w:t> </w:t>
      </w:r>
      <w:r>
        <w:rPr>
          <w:color w:val="231F20"/>
        </w:rPr>
        <w:t>non</w:t>
      </w:r>
      <w:r>
        <w:rPr>
          <w:color w:val="231F20"/>
          <w:spacing w:val="-7"/>
        </w:rPr>
        <w:t> </w:t>
      </w:r>
      <w:r>
        <w:rPr>
          <w:color w:val="231F20"/>
        </w:rPr>
        <w:t>abbia</w:t>
      </w:r>
      <w:r>
        <w:rPr>
          <w:color w:val="231F20"/>
          <w:spacing w:val="-7"/>
        </w:rPr>
        <w:t> </w:t>
      </w:r>
      <w:r>
        <w:rPr>
          <w:color w:val="231F20"/>
        </w:rPr>
        <w:t>fatto</w:t>
      </w:r>
      <w:r>
        <w:rPr>
          <w:color w:val="231F20"/>
          <w:spacing w:val="-5"/>
        </w:rPr>
        <w:t> </w:t>
      </w:r>
      <w:r>
        <w:rPr>
          <w:color w:val="231F20"/>
        </w:rPr>
        <w:t>constatare</w:t>
      </w:r>
      <w:r>
        <w:rPr>
          <w:color w:val="231F20"/>
          <w:spacing w:val="-5"/>
        </w:rPr>
        <w:t> </w:t>
      </w:r>
      <w:r>
        <w:rPr>
          <w:color w:val="231F20"/>
        </w:rPr>
        <w:t>per</w:t>
      </w:r>
      <w:r>
        <w:rPr>
          <w:color w:val="231F20"/>
          <w:spacing w:val="-3"/>
        </w:rPr>
        <w:t> </w:t>
      </w:r>
      <w:r>
        <w:rPr>
          <w:color w:val="231F20"/>
        </w:rPr>
        <w:t>iscritto</w:t>
      </w:r>
      <w:r>
        <w:rPr>
          <w:color w:val="231F20"/>
          <w:spacing w:val="-5"/>
        </w:rPr>
        <w:t> </w:t>
      </w:r>
      <w:r>
        <w:rPr>
          <w:color w:val="231F20"/>
        </w:rPr>
        <w:t>al</w:t>
      </w:r>
      <w:r>
        <w:rPr>
          <w:color w:val="231F20"/>
          <w:spacing w:val="-5"/>
        </w:rPr>
        <w:t> </w:t>
      </w:r>
      <w:r>
        <w:rPr>
          <w:color w:val="231F20"/>
        </w:rPr>
        <w:t>Comune</w:t>
      </w:r>
      <w:r>
        <w:rPr>
          <w:color w:val="231F20"/>
          <w:spacing w:val="-7"/>
        </w:rPr>
        <w:t> </w:t>
      </w:r>
      <w:r>
        <w:rPr>
          <w:color w:val="231F20"/>
        </w:rPr>
        <w:t>di</w:t>
      </w:r>
      <w:r>
        <w:rPr>
          <w:color w:val="231F20"/>
          <w:spacing w:val="-5"/>
        </w:rPr>
        <w:t> </w:t>
      </w:r>
      <w:r>
        <w:rPr>
          <w:color w:val="231F20"/>
        </w:rPr>
        <w:t>Albagiara</w:t>
      </w:r>
      <w:r>
        <w:rPr>
          <w:color w:val="231F20"/>
          <w:spacing w:val="-5"/>
        </w:rPr>
        <w:t> </w:t>
      </w:r>
      <w:r>
        <w:rPr>
          <w:color w:val="231F20"/>
        </w:rPr>
        <w:t>eventuali</w:t>
      </w:r>
      <w:r>
        <w:rPr>
          <w:color w:val="231F20"/>
          <w:spacing w:val="-6"/>
        </w:rPr>
        <w:t> </w:t>
      </w:r>
      <w:r>
        <w:rPr>
          <w:color w:val="231F20"/>
        </w:rPr>
        <w:t>difetti</w:t>
      </w:r>
      <w:r>
        <w:rPr>
          <w:color w:val="231F20"/>
          <w:spacing w:val="-5"/>
        </w:rPr>
        <w:t> </w:t>
      </w:r>
      <w:r>
        <w:rPr>
          <w:color w:val="231F20"/>
        </w:rPr>
        <w:t>circa</w:t>
      </w:r>
      <w:r>
        <w:rPr>
          <w:color w:val="231F20"/>
          <w:spacing w:val="-7"/>
        </w:rPr>
        <w:t> </w:t>
      </w:r>
      <w:r>
        <w:rPr>
          <w:color w:val="231F20"/>
        </w:rPr>
        <w:t>le</w:t>
      </w:r>
      <w:r>
        <w:rPr>
          <w:color w:val="231F20"/>
          <w:spacing w:val="-58"/>
        </w:rPr>
        <w:t> </w:t>
      </w:r>
      <w:r>
        <w:rPr>
          <w:color w:val="231F20"/>
        </w:rPr>
        <w:t>integrità di tutte le strutture e arredi, il richiedente medesimo si ritiene responsabile degli eventuali</w:t>
      </w:r>
      <w:r>
        <w:rPr>
          <w:color w:val="231F20"/>
          <w:spacing w:val="1"/>
        </w:rPr>
        <w:t> </w:t>
      </w:r>
      <w:r>
        <w:rPr>
          <w:color w:val="231F20"/>
        </w:rPr>
        <w:t>ammanchi</w:t>
      </w:r>
      <w:r>
        <w:rPr>
          <w:color w:val="231F20"/>
          <w:spacing w:val="-8"/>
        </w:rPr>
        <w:t> </w:t>
      </w:r>
      <w:r>
        <w:rPr>
          <w:color w:val="231F20"/>
        </w:rPr>
        <w:t>danneggiamenti</w:t>
      </w:r>
      <w:r>
        <w:rPr>
          <w:color w:val="231F20"/>
          <w:spacing w:val="-8"/>
        </w:rPr>
        <w:t> </w:t>
      </w:r>
      <w:r>
        <w:rPr>
          <w:color w:val="231F20"/>
        </w:rPr>
        <w:t>o</w:t>
      </w:r>
      <w:r>
        <w:rPr>
          <w:color w:val="231F20"/>
          <w:spacing w:val="-6"/>
        </w:rPr>
        <w:t> </w:t>
      </w:r>
      <w:r>
        <w:rPr>
          <w:color w:val="231F20"/>
        </w:rPr>
        <w:t>manomissioni</w:t>
      </w:r>
      <w:r>
        <w:rPr>
          <w:color w:val="231F20"/>
          <w:spacing w:val="-8"/>
        </w:rPr>
        <w:t> </w:t>
      </w:r>
      <w:r>
        <w:rPr>
          <w:color w:val="231F20"/>
        </w:rPr>
        <w:t>rilevati</w:t>
      </w:r>
      <w:r>
        <w:rPr>
          <w:color w:val="231F20"/>
          <w:spacing w:val="-8"/>
        </w:rPr>
        <w:t> </w:t>
      </w:r>
      <w:r>
        <w:rPr>
          <w:color w:val="231F20"/>
        </w:rPr>
        <w:t>al</w:t>
      </w:r>
      <w:r>
        <w:rPr>
          <w:color w:val="231F20"/>
          <w:spacing w:val="-7"/>
        </w:rPr>
        <w:t> </w:t>
      </w:r>
      <w:r>
        <w:rPr>
          <w:color w:val="231F20"/>
        </w:rPr>
        <w:t>termine</w:t>
      </w:r>
      <w:r>
        <w:rPr>
          <w:color w:val="231F20"/>
          <w:spacing w:val="-7"/>
        </w:rPr>
        <w:t> </w:t>
      </w:r>
      <w:r>
        <w:rPr>
          <w:color w:val="231F20"/>
        </w:rPr>
        <w:t>del</w:t>
      </w:r>
      <w:r>
        <w:rPr>
          <w:color w:val="231F20"/>
          <w:spacing w:val="-7"/>
        </w:rPr>
        <w:t> </w:t>
      </w:r>
      <w:r>
        <w:rPr>
          <w:color w:val="231F20"/>
        </w:rPr>
        <w:t>periodo</w:t>
      </w:r>
      <w:r>
        <w:rPr>
          <w:color w:val="231F20"/>
          <w:spacing w:val="-7"/>
        </w:rPr>
        <w:t> </w:t>
      </w:r>
      <w:r>
        <w:rPr>
          <w:color w:val="231F20"/>
        </w:rPr>
        <w:t>di</w:t>
      </w:r>
      <w:r>
        <w:rPr>
          <w:color w:val="231F20"/>
          <w:spacing w:val="-8"/>
        </w:rPr>
        <w:t> </w:t>
      </w:r>
      <w:r>
        <w:rPr>
          <w:color w:val="231F20"/>
        </w:rPr>
        <w:t>utilizzo</w:t>
      </w:r>
      <w:r>
        <w:rPr>
          <w:color w:val="231F20"/>
          <w:spacing w:val="-6"/>
        </w:rPr>
        <w:t> </w:t>
      </w:r>
      <w:r>
        <w:rPr>
          <w:color w:val="231F20"/>
        </w:rPr>
        <w:t>autorizzando</w:t>
      </w:r>
      <w:r>
        <w:rPr>
          <w:color w:val="231F20"/>
          <w:spacing w:val="-7"/>
        </w:rPr>
        <w:t> </w:t>
      </w:r>
      <w:r>
        <w:rPr>
          <w:color w:val="231F20"/>
        </w:rPr>
        <w:t>fin</w:t>
      </w:r>
      <w:r>
        <w:rPr>
          <w:color w:val="231F20"/>
          <w:spacing w:val="-59"/>
        </w:rPr>
        <w:t> </w:t>
      </w:r>
      <w:r>
        <w:rPr>
          <w:color w:val="231F20"/>
        </w:rPr>
        <w:t>d’ora</w:t>
      </w:r>
      <w:r>
        <w:rPr>
          <w:color w:val="231F20"/>
          <w:spacing w:val="-1"/>
        </w:rPr>
        <w:t> </w:t>
      </w:r>
      <w:r>
        <w:rPr>
          <w:color w:val="231F20"/>
        </w:rPr>
        <w:t>il</w:t>
      </w:r>
      <w:r>
        <w:rPr>
          <w:color w:val="231F20"/>
          <w:spacing w:val="-1"/>
        </w:rPr>
        <w:t> </w:t>
      </w:r>
      <w:r>
        <w:rPr>
          <w:color w:val="231F20"/>
        </w:rPr>
        <w:t>Comune</w:t>
      </w:r>
      <w:r>
        <w:rPr>
          <w:color w:val="231F20"/>
          <w:spacing w:val="-2"/>
        </w:rPr>
        <w:t> </w:t>
      </w:r>
      <w:r>
        <w:rPr>
          <w:color w:val="231F20"/>
        </w:rPr>
        <w:t>alla</w:t>
      </w:r>
      <w:r>
        <w:rPr>
          <w:color w:val="231F20"/>
          <w:spacing w:val="-1"/>
        </w:rPr>
        <w:t> </w:t>
      </w:r>
      <w:r>
        <w:rPr>
          <w:color w:val="231F20"/>
        </w:rPr>
        <w:t>riparazione del</w:t>
      </w:r>
      <w:r>
        <w:rPr>
          <w:color w:val="231F20"/>
          <w:spacing w:val="-1"/>
        </w:rPr>
        <w:t> </w:t>
      </w:r>
      <w:r>
        <w:rPr>
          <w:color w:val="231F20"/>
        </w:rPr>
        <w:t>danno a</w:t>
      </w:r>
      <w:r>
        <w:rPr>
          <w:color w:val="231F20"/>
          <w:spacing w:val="-1"/>
        </w:rPr>
        <w:t> </w:t>
      </w:r>
      <w:r>
        <w:rPr>
          <w:color w:val="231F20"/>
        </w:rPr>
        <w:t>spese</w:t>
      </w:r>
      <w:r>
        <w:rPr>
          <w:color w:val="231F20"/>
          <w:spacing w:val="1"/>
        </w:rPr>
        <w:t> </w:t>
      </w:r>
      <w:r>
        <w:rPr>
          <w:color w:val="231F20"/>
        </w:rPr>
        <w:t>del</w:t>
      </w:r>
      <w:r>
        <w:rPr>
          <w:color w:val="231F20"/>
          <w:spacing w:val="-1"/>
        </w:rPr>
        <w:t> </w:t>
      </w:r>
      <w:r>
        <w:rPr>
          <w:color w:val="231F20"/>
        </w:rPr>
        <w:t>richiedente</w:t>
      </w:r>
      <w:r>
        <w:rPr>
          <w:color w:val="231F20"/>
          <w:spacing w:val="-3"/>
        </w:rPr>
        <w:t> </w:t>
      </w:r>
      <w:r>
        <w:rPr>
          <w:color w:val="231F20"/>
        </w:rPr>
        <w:t>stesso;</w:t>
      </w:r>
    </w:p>
    <w:p>
      <w:pPr>
        <w:pStyle w:val="BodyText"/>
        <w:spacing w:before="5"/>
        <w:rPr>
          <w:sz w:val="21"/>
        </w:rPr>
      </w:pPr>
    </w:p>
    <w:p>
      <w:pPr>
        <w:pStyle w:val="BodyText"/>
        <w:spacing w:line="232" w:lineRule="auto"/>
        <w:ind w:left="112" w:right="105"/>
        <w:jc w:val="both"/>
      </w:pPr>
      <w:r>
        <w:rPr>
          <w:rFonts w:ascii="SimSun-ExtB" w:hAnsi="SimSun-ExtB" w:cs="SimSun-ExtB" w:eastAsia="SimSun-ExtB"/>
          <w:color w:val="231F20"/>
        </w:rPr>
        <w:t>฀</w:t>
      </w:r>
      <w:r>
        <w:rPr>
          <w:color w:val="231F20"/>
        </w:rPr>
        <w:t>di impegnarsi, in caso di manifestazioni culturali e sociali che coinvolgano la popolazione, a</w:t>
      </w:r>
      <w:r>
        <w:rPr>
          <w:color w:val="231F20"/>
          <w:spacing w:val="1"/>
        </w:rPr>
        <w:t> </w:t>
      </w:r>
      <w:r>
        <w:rPr>
          <w:color w:val="231F20"/>
        </w:rPr>
        <w:t>comunicare</w:t>
      </w:r>
      <w:r>
        <w:rPr>
          <w:color w:val="231F20"/>
          <w:spacing w:val="-6"/>
        </w:rPr>
        <w:t> </w:t>
      </w:r>
      <w:r>
        <w:rPr>
          <w:color w:val="231F20"/>
        </w:rPr>
        <w:t>alle</w:t>
      </w:r>
      <w:r>
        <w:rPr>
          <w:color w:val="231F20"/>
          <w:spacing w:val="-4"/>
        </w:rPr>
        <w:t> </w:t>
      </w:r>
      <w:r>
        <w:rPr>
          <w:color w:val="231F20"/>
        </w:rPr>
        <w:t>autorità</w:t>
      </w:r>
      <w:r>
        <w:rPr>
          <w:color w:val="231F20"/>
          <w:spacing w:val="-5"/>
        </w:rPr>
        <w:t> </w:t>
      </w:r>
      <w:r>
        <w:rPr>
          <w:color w:val="231F20"/>
        </w:rPr>
        <w:t>di</w:t>
      </w:r>
      <w:r>
        <w:rPr>
          <w:color w:val="231F20"/>
          <w:spacing w:val="-4"/>
        </w:rPr>
        <w:t> </w:t>
      </w:r>
      <w:r>
        <w:rPr>
          <w:color w:val="231F20"/>
        </w:rPr>
        <w:t>polizia</w:t>
      </w:r>
      <w:r>
        <w:rPr>
          <w:color w:val="231F20"/>
          <w:spacing w:val="-4"/>
        </w:rPr>
        <w:t> </w:t>
      </w:r>
      <w:r>
        <w:rPr>
          <w:color w:val="231F20"/>
        </w:rPr>
        <w:t>preposta</w:t>
      </w:r>
      <w:r>
        <w:rPr>
          <w:color w:val="231F20"/>
          <w:spacing w:val="-5"/>
        </w:rPr>
        <w:t> </w:t>
      </w:r>
      <w:r>
        <w:rPr>
          <w:color w:val="231F20"/>
        </w:rPr>
        <w:t>il</w:t>
      </w:r>
      <w:r>
        <w:rPr>
          <w:color w:val="231F20"/>
          <w:spacing w:val="-4"/>
        </w:rPr>
        <w:t> </w:t>
      </w:r>
      <w:r>
        <w:rPr>
          <w:color w:val="231F20"/>
        </w:rPr>
        <w:t>programma</w:t>
      </w:r>
      <w:r>
        <w:rPr>
          <w:color w:val="231F20"/>
          <w:spacing w:val="-5"/>
        </w:rPr>
        <w:t> </w:t>
      </w:r>
      <w:r>
        <w:rPr>
          <w:color w:val="231F20"/>
        </w:rPr>
        <w:t>definitivo</w:t>
      </w:r>
      <w:r>
        <w:rPr>
          <w:color w:val="231F20"/>
          <w:spacing w:val="-4"/>
        </w:rPr>
        <w:t> </w:t>
      </w:r>
      <w:r>
        <w:rPr>
          <w:color w:val="231F20"/>
        </w:rPr>
        <w:t>della</w:t>
      </w:r>
      <w:r>
        <w:rPr>
          <w:color w:val="231F20"/>
          <w:spacing w:val="-6"/>
        </w:rPr>
        <w:t> </w:t>
      </w:r>
      <w:r>
        <w:rPr>
          <w:color w:val="231F20"/>
        </w:rPr>
        <w:t>manifestazione</w:t>
      </w:r>
      <w:r>
        <w:rPr>
          <w:color w:val="231F20"/>
          <w:spacing w:val="-3"/>
        </w:rPr>
        <w:t> </w:t>
      </w:r>
      <w:r>
        <w:rPr>
          <w:color w:val="231F20"/>
        </w:rPr>
        <w:t>precisando</w:t>
      </w:r>
      <w:r>
        <w:rPr>
          <w:color w:val="231F20"/>
          <w:spacing w:val="-59"/>
        </w:rPr>
        <w:t> </w:t>
      </w:r>
      <w:r>
        <w:rPr>
          <w:color w:val="231F20"/>
        </w:rPr>
        <w:t>i</w:t>
      </w:r>
      <w:r>
        <w:rPr>
          <w:color w:val="231F20"/>
          <w:spacing w:val="-1"/>
        </w:rPr>
        <w:t> </w:t>
      </w:r>
      <w:r>
        <w:rPr>
          <w:color w:val="231F20"/>
        </w:rPr>
        <w:t>giorni e</w:t>
      </w:r>
      <w:r>
        <w:rPr>
          <w:color w:val="231F20"/>
          <w:spacing w:val="-2"/>
        </w:rPr>
        <w:t> </w:t>
      </w:r>
      <w:r>
        <w:rPr>
          <w:color w:val="231F20"/>
        </w:rPr>
        <w:t>le</w:t>
      </w:r>
      <w:r>
        <w:rPr>
          <w:color w:val="231F20"/>
          <w:spacing w:val="-1"/>
        </w:rPr>
        <w:t> </w:t>
      </w:r>
      <w:r>
        <w:rPr>
          <w:color w:val="231F20"/>
        </w:rPr>
        <w:t>ore per</w:t>
      </w:r>
      <w:r>
        <w:rPr>
          <w:color w:val="231F20"/>
          <w:spacing w:val="2"/>
        </w:rPr>
        <w:t> </w:t>
      </w:r>
      <w:r>
        <w:rPr>
          <w:color w:val="231F20"/>
        </w:rPr>
        <w:t>cui</w:t>
      </w:r>
      <w:r>
        <w:rPr>
          <w:color w:val="231F20"/>
          <w:spacing w:val="-4"/>
        </w:rPr>
        <w:t> </w:t>
      </w:r>
      <w:r>
        <w:rPr>
          <w:color w:val="231F20"/>
        </w:rPr>
        <w:t>è</w:t>
      </w:r>
      <w:r>
        <w:rPr>
          <w:color w:val="231F20"/>
          <w:spacing w:val="-2"/>
        </w:rPr>
        <w:t> </w:t>
      </w:r>
      <w:r>
        <w:rPr>
          <w:color w:val="231F20"/>
        </w:rPr>
        <w:t>stata</w:t>
      </w:r>
      <w:r>
        <w:rPr>
          <w:color w:val="231F20"/>
          <w:spacing w:val="-2"/>
        </w:rPr>
        <w:t> </w:t>
      </w:r>
      <w:r>
        <w:rPr>
          <w:color w:val="231F20"/>
        </w:rPr>
        <w:t>richiesta</w:t>
      </w:r>
      <w:r>
        <w:rPr>
          <w:color w:val="231F20"/>
          <w:spacing w:val="-3"/>
        </w:rPr>
        <w:t> </w:t>
      </w:r>
      <w:r>
        <w:rPr>
          <w:color w:val="231F20"/>
        </w:rPr>
        <w:t>la disponibilità dell’immobile;</w:t>
      </w:r>
    </w:p>
    <w:p>
      <w:pPr>
        <w:pStyle w:val="BodyText"/>
        <w:spacing w:before="9"/>
        <w:rPr>
          <w:sz w:val="21"/>
        </w:rPr>
      </w:pPr>
    </w:p>
    <w:p>
      <w:pPr>
        <w:pStyle w:val="BodyText"/>
        <w:spacing w:line="228" w:lineRule="auto"/>
        <w:ind w:left="112"/>
      </w:pPr>
      <w:r>
        <w:rPr>
          <w:rFonts w:ascii="SimSun-ExtB" w:hAnsi="SimSun-ExtB" w:cs="SimSun-ExtB" w:eastAsia="SimSun-ExtB"/>
          <w:color w:val="231F20"/>
        </w:rPr>
        <w:t>฀</w:t>
      </w:r>
      <w:r>
        <w:rPr>
          <w:color w:val="231F20"/>
        </w:rPr>
        <w:t>di</w:t>
      </w:r>
      <w:r>
        <w:rPr>
          <w:color w:val="231F20"/>
          <w:spacing w:val="1"/>
        </w:rPr>
        <w:t> </w:t>
      </w:r>
      <w:r>
        <w:rPr>
          <w:color w:val="231F20"/>
        </w:rPr>
        <w:t>impegnarsi</w:t>
      </w:r>
      <w:r>
        <w:rPr>
          <w:color w:val="231F20"/>
          <w:spacing w:val="2"/>
        </w:rPr>
        <w:t> </w:t>
      </w:r>
      <w:r>
        <w:rPr>
          <w:color w:val="231F20"/>
        </w:rPr>
        <w:t>a</w:t>
      </w:r>
      <w:r>
        <w:rPr>
          <w:color w:val="231F20"/>
          <w:spacing w:val="3"/>
        </w:rPr>
        <w:t> </w:t>
      </w:r>
      <w:r>
        <w:rPr>
          <w:color w:val="231F20"/>
        </w:rPr>
        <w:t>provvedere</w:t>
      </w:r>
      <w:r>
        <w:rPr>
          <w:color w:val="231F20"/>
          <w:spacing w:val="2"/>
        </w:rPr>
        <w:t> </w:t>
      </w:r>
      <w:r>
        <w:rPr>
          <w:color w:val="231F20"/>
        </w:rPr>
        <w:t>al</w:t>
      </w:r>
      <w:r>
        <w:rPr>
          <w:color w:val="231F20"/>
          <w:spacing w:val="2"/>
        </w:rPr>
        <w:t> </w:t>
      </w:r>
      <w:r>
        <w:rPr>
          <w:color w:val="231F20"/>
        </w:rPr>
        <w:t>pagamento</w:t>
      </w:r>
      <w:r>
        <w:rPr>
          <w:color w:val="231F20"/>
          <w:spacing w:val="3"/>
        </w:rPr>
        <w:t> </w:t>
      </w:r>
      <w:r>
        <w:rPr>
          <w:color w:val="231F20"/>
        </w:rPr>
        <w:t>della</w:t>
      </w:r>
      <w:r>
        <w:rPr>
          <w:color w:val="231F20"/>
          <w:spacing w:val="2"/>
        </w:rPr>
        <w:t> </w:t>
      </w:r>
      <w:r>
        <w:rPr>
          <w:color w:val="231F20"/>
        </w:rPr>
        <w:t>tariffa</w:t>
      </w:r>
      <w:r>
        <w:rPr>
          <w:color w:val="231F20"/>
          <w:spacing w:val="3"/>
        </w:rPr>
        <w:t> </w:t>
      </w:r>
      <w:r>
        <w:rPr>
          <w:color w:val="231F20"/>
        </w:rPr>
        <w:t>d’uso</w:t>
      </w:r>
      <w:r>
        <w:rPr>
          <w:color w:val="231F20"/>
          <w:spacing w:val="3"/>
        </w:rPr>
        <w:t> </w:t>
      </w:r>
      <w:r>
        <w:rPr>
          <w:color w:val="231F20"/>
        </w:rPr>
        <w:t>e</w:t>
      </w:r>
      <w:r>
        <w:rPr>
          <w:color w:val="231F20"/>
          <w:spacing w:val="2"/>
        </w:rPr>
        <w:t> </w:t>
      </w:r>
      <w:r>
        <w:rPr>
          <w:color w:val="231F20"/>
        </w:rPr>
        <w:t>della</w:t>
      </w:r>
      <w:r>
        <w:rPr>
          <w:color w:val="231F20"/>
          <w:spacing w:val="3"/>
        </w:rPr>
        <w:t> </w:t>
      </w:r>
      <w:r>
        <w:rPr>
          <w:color w:val="231F20"/>
        </w:rPr>
        <w:t>cauzione fissata</w:t>
      </w:r>
      <w:r>
        <w:rPr>
          <w:color w:val="231F20"/>
          <w:spacing w:val="2"/>
        </w:rPr>
        <w:t> </w:t>
      </w:r>
      <w:r>
        <w:rPr>
          <w:color w:val="231F20"/>
        </w:rPr>
        <w:t>dalla</w:t>
      </w:r>
      <w:r>
        <w:rPr>
          <w:color w:val="231F20"/>
          <w:spacing w:val="3"/>
        </w:rPr>
        <w:t> </w:t>
      </w:r>
      <w:r>
        <w:rPr>
          <w:color w:val="231F20"/>
        </w:rPr>
        <w:t>Giunta</w:t>
      </w:r>
      <w:r>
        <w:rPr>
          <w:color w:val="231F20"/>
          <w:spacing w:val="-58"/>
        </w:rPr>
        <w:t> </w:t>
      </w:r>
      <w:r>
        <w:rPr>
          <w:color w:val="231F20"/>
        </w:rPr>
        <w:t>Comunale</w:t>
      </w:r>
      <w:r>
        <w:rPr>
          <w:color w:val="231F20"/>
          <w:spacing w:val="-1"/>
        </w:rPr>
        <w:t> </w:t>
      </w:r>
      <w:r>
        <w:rPr>
          <w:color w:val="231F20"/>
        </w:rPr>
        <w:t>a norma</w:t>
      </w:r>
      <w:r>
        <w:rPr>
          <w:color w:val="231F20"/>
          <w:spacing w:val="-2"/>
        </w:rPr>
        <w:t> </w:t>
      </w:r>
      <w:r>
        <w:rPr>
          <w:color w:val="231F20"/>
        </w:rPr>
        <w:t>del presente</w:t>
      </w:r>
      <w:r>
        <w:rPr>
          <w:color w:val="231F20"/>
          <w:spacing w:val="-2"/>
        </w:rPr>
        <w:t> </w:t>
      </w:r>
      <w:r>
        <w:rPr>
          <w:color w:val="231F20"/>
        </w:rPr>
        <w:t>regolamento;</w:t>
      </w:r>
    </w:p>
    <w:p>
      <w:pPr>
        <w:pStyle w:val="BodyText"/>
        <w:rPr>
          <w:sz w:val="21"/>
        </w:rPr>
      </w:pPr>
    </w:p>
    <w:p>
      <w:pPr>
        <w:pStyle w:val="BodyText"/>
        <w:ind w:left="112"/>
      </w:pPr>
      <w:r>
        <w:rPr>
          <w:rFonts w:ascii="SimSun-ExtB" w:hAnsi="SimSun-ExtB" w:cs="SimSun-ExtB" w:eastAsia="SimSun-ExtB"/>
          <w:color w:val="231F20"/>
        </w:rPr>
        <w:t>฀</w:t>
      </w:r>
      <w:r>
        <w:rPr>
          <w:color w:val="231F20"/>
        </w:rPr>
        <w:t>di</w:t>
      </w:r>
      <w:r>
        <w:rPr>
          <w:color w:val="231F20"/>
          <w:spacing w:val="-10"/>
        </w:rPr>
        <w:t> </w:t>
      </w:r>
      <w:r>
        <w:rPr>
          <w:color w:val="231F20"/>
        </w:rPr>
        <w:t>conoscere</w:t>
      </w:r>
      <w:r>
        <w:rPr>
          <w:color w:val="231F20"/>
          <w:spacing w:val="-12"/>
        </w:rPr>
        <w:t> </w:t>
      </w:r>
      <w:r>
        <w:rPr>
          <w:color w:val="231F20"/>
        </w:rPr>
        <w:t>il</w:t>
      </w:r>
      <w:r>
        <w:rPr>
          <w:color w:val="231F20"/>
          <w:spacing w:val="-10"/>
        </w:rPr>
        <w:t> </w:t>
      </w:r>
      <w:r>
        <w:rPr>
          <w:color w:val="231F20"/>
        </w:rPr>
        <w:t>presente</w:t>
      </w:r>
      <w:r>
        <w:rPr>
          <w:color w:val="231F20"/>
          <w:spacing w:val="-9"/>
        </w:rPr>
        <w:t> </w:t>
      </w:r>
      <w:r>
        <w:rPr>
          <w:color w:val="231F20"/>
        </w:rPr>
        <w:t>regolamento</w:t>
      </w:r>
      <w:r>
        <w:rPr>
          <w:color w:val="231F20"/>
          <w:spacing w:val="-10"/>
        </w:rPr>
        <w:t> </w:t>
      </w:r>
      <w:r>
        <w:rPr>
          <w:color w:val="231F20"/>
        </w:rPr>
        <w:t>e</w:t>
      </w:r>
      <w:r>
        <w:rPr>
          <w:color w:val="231F20"/>
          <w:spacing w:val="-12"/>
        </w:rPr>
        <w:t> </w:t>
      </w:r>
      <w:r>
        <w:rPr>
          <w:color w:val="231F20"/>
        </w:rPr>
        <w:t>accettarlo</w:t>
      </w:r>
      <w:r>
        <w:rPr>
          <w:color w:val="231F20"/>
          <w:spacing w:val="-9"/>
        </w:rPr>
        <w:t> </w:t>
      </w:r>
      <w:r>
        <w:rPr>
          <w:color w:val="231F20"/>
        </w:rPr>
        <w:t>incondizionatamente.</w:t>
      </w:r>
    </w:p>
    <w:p>
      <w:pPr>
        <w:pStyle w:val="BodyText"/>
        <w:spacing w:before="6"/>
        <w:rPr>
          <w:sz w:val="20"/>
        </w:rPr>
      </w:pPr>
    </w:p>
    <w:p>
      <w:pPr>
        <w:pStyle w:val="BodyText"/>
        <w:ind w:left="6484"/>
      </w:pPr>
      <w:r>
        <w:rPr>
          <w:color w:val="231F20"/>
        </w:rPr>
        <w:t>Il</w:t>
      </w:r>
      <w:r>
        <w:rPr>
          <w:color w:val="231F20"/>
          <w:spacing w:val="-2"/>
        </w:rPr>
        <w:t> </w:t>
      </w:r>
      <w:r>
        <w:rPr>
          <w:color w:val="231F20"/>
        </w:rPr>
        <w:t>Richiedente</w:t>
      </w:r>
    </w:p>
    <w:p>
      <w:pPr>
        <w:pStyle w:val="BodyText"/>
        <w:spacing w:before="1"/>
        <w:rPr>
          <w:sz w:val="17"/>
        </w:rPr>
      </w:pPr>
      <w:r>
        <w:rPr/>
        <w:pict>
          <v:shape style="position:absolute;margin-left:346.053345pt;margin-top:12.073759pt;width:110.2pt;height:.1pt;mso-position-horizontal-relative:page;mso-position-vertical-relative:paragraph;z-index:-15728128;mso-wrap-distance-left:0;mso-wrap-distance-right:0" coordorigin="6921,241" coordsize="2204,0" path="m6921,241l9124,241e" filled="false" stroked="true" strokeweight=".551615pt" strokecolor="#221e1f">
            <v:path arrowok="t"/>
            <v:stroke dashstyle="solid"/>
            <w10:wrap type="topAndBottom"/>
          </v:shape>
        </w:pict>
      </w:r>
    </w:p>
    <w:sectPr>
      <w:pgSz w:w="11900" w:h="16840"/>
      <w:pgMar w:top="1340" w:bottom="280" w:left="1020" w:right="10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libri">
    <w:altName w:val="Calibri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Verdana">
    <w:altName w:val="Verdana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SimSun-ExtB">
    <w:altName w:val="SimSun-ExtB"/>
    <w:charset w:val="1"/>
    <w:family w:val="modern"/>
    <w:pitch w:val="default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o"/>
      <w:lvlJc w:val="left"/>
      <w:pPr>
        <w:ind w:left="472" w:hanging="360"/>
      </w:pPr>
      <w:rPr>
        <w:rFonts w:hint="default" w:ascii="Verdana" w:hAnsi="Verdana" w:eastAsia="Verdana" w:cs="Verdana"/>
        <w:color w:val="231F20"/>
        <w:w w:val="98"/>
        <w:sz w:val="32"/>
        <w:szCs w:val="32"/>
        <w:lang w:val="it-IT" w:eastAsia="en-US" w:bidi="ar-SA"/>
      </w:rPr>
    </w:lvl>
    <w:lvl w:ilvl="1">
      <w:start w:val="0"/>
      <w:numFmt w:val="bullet"/>
      <w:lvlText w:val="•"/>
      <w:lvlJc w:val="left"/>
      <w:pPr>
        <w:ind w:left="1418" w:hanging="360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2356" w:hanging="360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3294" w:hanging="360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4232" w:hanging="360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5170" w:hanging="360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6108" w:hanging="360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7046" w:hanging="360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7984" w:hanging="360"/>
      </w:pPr>
      <w:rPr>
        <w:rFonts w:hint="default"/>
        <w:lang w:val="it-IT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t-IT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2"/>
      <w:szCs w:val="22"/>
      <w:lang w:val="it-IT" w:eastAsia="en-US" w:bidi="ar-SA"/>
    </w:rPr>
  </w:style>
  <w:style w:styleId="Heading1" w:type="paragraph">
    <w:name w:val="Heading 1"/>
    <w:basedOn w:val="Normal"/>
    <w:uiPriority w:val="1"/>
    <w:qFormat/>
    <w:pPr>
      <w:ind w:left="112"/>
      <w:outlineLvl w:val="1"/>
    </w:pPr>
    <w:rPr>
      <w:rFonts w:ascii="Arial" w:hAnsi="Arial" w:eastAsia="Arial" w:cs="Arial"/>
      <w:b/>
      <w:bCs/>
      <w:sz w:val="22"/>
      <w:szCs w:val="22"/>
      <w:lang w:val="it-IT" w:eastAsia="en-US" w:bidi="ar-SA"/>
    </w:rPr>
  </w:style>
  <w:style w:styleId="Title" w:type="paragraph">
    <w:name w:val="Title"/>
    <w:basedOn w:val="Normal"/>
    <w:uiPriority w:val="1"/>
    <w:qFormat/>
    <w:pPr>
      <w:spacing w:line="393" w:lineRule="exact"/>
      <w:ind w:left="4229" w:right="4230"/>
      <w:jc w:val="center"/>
    </w:pPr>
    <w:rPr>
      <w:rFonts w:ascii="Arial MT" w:hAnsi="Arial MT" w:eastAsia="Arial MT" w:cs="Arial MT"/>
      <w:sz w:val="36"/>
      <w:szCs w:val="36"/>
      <w:lang w:val="it-IT" w:eastAsia="en-US" w:bidi="ar-SA"/>
    </w:rPr>
  </w:style>
  <w:style w:styleId="ListParagraph" w:type="paragraph">
    <w:name w:val="List Paragraph"/>
    <w:basedOn w:val="Normal"/>
    <w:uiPriority w:val="1"/>
    <w:qFormat/>
    <w:pPr>
      <w:ind w:left="472" w:hanging="361"/>
    </w:pPr>
    <w:rPr>
      <w:rFonts w:ascii="Calibri" w:hAnsi="Calibri" w:eastAsia="Calibri" w:cs="Calibri"/>
      <w:lang w:val="it-IT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" w:hAnsi="Arial" w:eastAsia="Arial" w:cs="Arial"/>
      <w:lang w:val="it-I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2021-11-09T08:30:49Z</dcterms:created>
  <dcterms:modified xsi:type="dcterms:W3CDTF">2021-11-09T08:30:49Z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2021-11-09T00:00:00Z</vt:filetime>
  </property>
</Properties>
</file>